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778" w:rsidRPr="001C3778" w:rsidRDefault="001C3778" w:rsidP="001C3778">
      <w:pPr>
        <w:bidi/>
        <w:jc w:val="center"/>
        <w:rPr>
          <w:rFonts w:cs="B Nazanin"/>
          <w:b/>
          <w:bCs/>
          <w:sz w:val="28"/>
          <w:szCs w:val="28"/>
        </w:rPr>
      </w:pPr>
      <w:r w:rsidRPr="001C3778">
        <w:rPr>
          <w:rFonts w:cs="B Nazanin"/>
          <w:b/>
          <w:bCs/>
          <w:sz w:val="28"/>
          <w:szCs w:val="28"/>
          <w:rtl/>
        </w:rPr>
        <w:t>صورت‌جلسه اولین نشست گروه تاریخ شورای بررسی متون و کتب علوم انسانی در سال 1404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بسمه تعالی</w:t>
      </w:r>
      <w:r w:rsidRPr="001C3778">
        <w:rPr>
          <w:rFonts w:cs="B Nazanin"/>
          <w:sz w:val="24"/>
          <w:szCs w:val="24"/>
        </w:rPr>
        <w:br/>
      </w:r>
      <w:r w:rsidRPr="001C3778">
        <w:rPr>
          <w:rFonts w:cs="B Nazanin"/>
          <w:b/>
          <w:bCs/>
          <w:sz w:val="24"/>
          <w:szCs w:val="24"/>
          <w:rtl/>
        </w:rPr>
        <w:t>زمان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11 </w:t>
      </w:r>
      <w:r w:rsidRPr="001C3778">
        <w:rPr>
          <w:rFonts w:cs="B Nazanin"/>
          <w:sz w:val="24"/>
          <w:szCs w:val="24"/>
          <w:rtl/>
        </w:rPr>
        <w:t>خرداد 1404</w:t>
      </w:r>
      <w:r w:rsidRPr="001C3778">
        <w:rPr>
          <w:rFonts w:cs="B Nazanin"/>
          <w:sz w:val="24"/>
          <w:szCs w:val="24"/>
        </w:rPr>
        <w:br/>
      </w:r>
      <w:r w:rsidRPr="001C3778">
        <w:rPr>
          <w:rFonts w:cs="B Nazanin"/>
          <w:b/>
          <w:bCs/>
          <w:sz w:val="24"/>
          <w:szCs w:val="24"/>
          <w:rtl/>
        </w:rPr>
        <w:t>مکان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اتاق شورای بررسی متون، پژوهشگاه علوم انسانی و مطالعات فرهنگی</w:t>
      </w:r>
      <w:r w:rsidRPr="001C3778">
        <w:rPr>
          <w:rFonts w:cs="B Nazanin"/>
          <w:sz w:val="24"/>
          <w:szCs w:val="24"/>
        </w:rPr>
        <w:br/>
      </w:r>
      <w:r w:rsidRPr="001C3778">
        <w:rPr>
          <w:rFonts w:cs="B Nazanin"/>
          <w:b/>
          <w:bCs/>
          <w:sz w:val="24"/>
          <w:szCs w:val="24"/>
          <w:rtl/>
        </w:rPr>
        <w:t>حاضران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آقایان دکتر توکلی، دکتر نیلی، دکتر متولی، دکتر سلطانی، دکتر مومنی، دکتر فیضی، دکتر کریمی</w:t>
      </w:r>
      <w:r w:rsidRPr="001C3778">
        <w:rPr>
          <w:rFonts w:cs="B Nazanin"/>
          <w:sz w:val="24"/>
          <w:szCs w:val="24"/>
        </w:rPr>
        <w:br/>
      </w:r>
      <w:r w:rsidRPr="001C3778">
        <w:rPr>
          <w:rFonts w:cs="B Nazanin"/>
          <w:b/>
          <w:bCs/>
          <w:sz w:val="24"/>
          <w:szCs w:val="24"/>
          <w:rtl/>
        </w:rPr>
        <w:t>غایبان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 xml:space="preserve">ندارد </w:t>
      </w:r>
    </w:p>
    <w:p w:rsidR="001C3778" w:rsidRPr="001C3778" w:rsidRDefault="001C3778" w:rsidP="001C3778">
      <w:pPr>
        <w:bidi/>
        <w:rPr>
          <w:rFonts w:cs="B Nazanin"/>
          <w:b/>
          <w:bCs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دستور جلسه</w:t>
      </w:r>
      <w:r w:rsidRPr="001C3778">
        <w:rPr>
          <w:rFonts w:cs="B Nazanin"/>
          <w:b/>
          <w:bCs/>
          <w:sz w:val="24"/>
          <w:szCs w:val="24"/>
        </w:rPr>
        <w:t>:</w:t>
      </w:r>
    </w:p>
    <w:p w:rsidR="001C3778" w:rsidRPr="001C3778" w:rsidRDefault="001C3778" w:rsidP="001C3778">
      <w:pPr>
        <w:numPr>
          <w:ilvl w:val="0"/>
          <w:numId w:val="1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 xml:space="preserve">تعیین محور موضوعی فعالیت‌های گروه تاریخ </w:t>
      </w:r>
    </w:p>
    <w:p w:rsidR="001C3778" w:rsidRPr="001C3778" w:rsidRDefault="001C3778" w:rsidP="001C3778">
      <w:pPr>
        <w:numPr>
          <w:ilvl w:val="0"/>
          <w:numId w:val="1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 xml:space="preserve">برنامه‌ریزی برای انتشار نقدنامه و پژوهشنامه </w:t>
      </w:r>
    </w:p>
    <w:p w:rsidR="001C3778" w:rsidRPr="001C3778" w:rsidRDefault="001C3778" w:rsidP="001C3778">
      <w:pPr>
        <w:numPr>
          <w:ilvl w:val="0"/>
          <w:numId w:val="1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 xml:space="preserve">بررسی برگزاری نشست‌ها و همایش‌های علمی </w:t>
      </w:r>
    </w:p>
    <w:p w:rsidR="001C3778" w:rsidRPr="001C3778" w:rsidRDefault="001C3778" w:rsidP="001C3778">
      <w:pPr>
        <w:numPr>
          <w:ilvl w:val="0"/>
          <w:numId w:val="1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پیشنهادات اعضا برای طرح‌های پژوهشی و موضوعات جدید</w:t>
      </w:r>
    </w:p>
    <w:p w:rsidR="001C3778" w:rsidRPr="001C3778" w:rsidRDefault="001C3778" w:rsidP="001C3778">
      <w:pPr>
        <w:bidi/>
        <w:rPr>
          <w:rFonts w:cs="B Nazanin"/>
          <w:b/>
          <w:bCs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خلاصه مباحث مطرح‌شده</w:t>
      </w:r>
      <w:r w:rsidRPr="001C3778">
        <w:rPr>
          <w:rFonts w:cs="B Nazanin"/>
          <w:b/>
          <w:bCs/>
          <w:sz w:val="24"/>
          <w:szCs w:val="24"/>
        </w:rPr>
        <w:t>:</w:t>
      </w:r>
    </w:p>
    <w:p w:rsidR="001C3778" w:rsidRPr="001C3778" w:rsidRDefault="001C3778" w:rsidP="001C3778">
      <w:pPr>
        <w:bidi/>
        <w:rPr>
          <w:rFonts w:cs="B Nazanin"/>
          <w:b/>
          <w:bCs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</w:rPr>
        <w:t xml:space="preserve">1. </w:t>
      </w:r>
      <w:r w:rsidRPr="001C3778">
        <w:rPr>
          <w:rFonts w:cs="B Nazanin"/>
          <w:b/>
          <w:bCs/>
          <w:sz w:val="24"/>
          <w:szCs w:val="24"/>
          <w:rtl/>
        </w:rPr>
        <w:t>گزارش فعالیت‌های گذشته و وضعیت کنونی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دکتر نیلی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نقدنامه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نقدنامه به‌عنوان یک نشریه علمی، مشابه یک کتاب یا ژورنال، حول نقد یک اثر متمرکز است و توانسته در فضای علمی کشور دیده شود و بر گفتمان انقلاب اسلامی اثرگذار باشد. این نشریه توانسته ذهنیت مثبتی در میان دانشجویان و پژوهشگران جوان ایجاد کند و حلقه‌های علمی و طرح‌های پژوهشی را ترغیب نماید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پژوهشنامه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پژوهشنامه با انتشار مقالات علمی-پژوهشی، طی چهار سال گذشته در سطح الف باقی مانده و در تلاش است تا وارد نمایه‌های بین‌المللی شود. هدف، تبدیل پژوهشنامه به مرجع اصلی برای پژوهشگران در موضوعات مرتبط با گروه است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Default="001C3778" w:rsidP="001C3778">
      <w:pPr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شد که با سفارش مقالات هدفمند، پژوهشنامه به یک جریان علمی تأثیرگذار در کشور تبدیل شود و شبکه‌ای از نویسندگان و پژوهشگران (دانشجویان و اساتید) حول آن شکل گیرد</w:t>
      </w:r>
      <w:r w:rsidRPr="001C3778">
        <w:rPr>
          <w:rFonts w:cs="B Nazanin"/>
          <w:sz w:val="24"/>
          <w:szCs w:val="24"/>
        </w:rPr>
        <w:t>.</w:t>
      </w:r>
    </w:p>
    <w:p w:rsidR="001C3778" w:rsidRDefault="001C3778" w:rsidP="001C3778">
      <w:pPr>
        <w:bidi/>
        <w:rPr>
          <w:rFonts w:cs="B Nazanin"/>
          <w:sz w:val="24"/>
          <w:szCs w:val="24"/>
          <w:rtl/>
        </w:rPr>
      </w:pP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lastRenderedPageBreak/>
        <w:t>دکتر متولی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3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حوزه تاریخ بسیار گسترده است و نیازمند تعیین یک محور مشخص (نخ تسبیح) برای فعالیت‌های گروه است. تاریخ نه‌تنها روایت ایده‌ها، بلکه دارای ابعاد مادی (اقتصادی، سیاسی و جغرافیایی) است که باید مورد توجه قرار گیرد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3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با توجه به تحولات نظم جهانی و اهمیت ابعاد جغرافیایی و اقتصادی، پیشنهاد شد که مطالعات تاریخی گروه به این منظر معطوف شود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3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در دو سال گذشته، دو همایش برگزار شده است</w:t>
      </w:r>
      <w:r w:rsidRPr="001C3778">
        <w:rPr>
          <w:rFonts w:cs="B Nazanin"/>
          <w:sz w:val="24"/>
          <w:szCs w:val="24"/>
        </w:rPr>
        <w:t xml:space="preserve">: </w:t>
      </w:r>
    </w:p>
    <w:p w:rsidR="001C3778" w:rsidRPr="001C3778" w:rsidRDefault="001C3778" w:rsidP="001C3778">
      <w:pPr>
        <w:numPr>
          <w:ilvl w:val="1"/>
          <w:numId w:val="3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همایش اول</w:t>
      </w:r>
      <w:r w:rsidRPr="001C3778">
        <w:rPr>
          <w:rFonts w:cs="B Nazanin"/>
          <w:b/>
          <w:bCs/>
          <w:sz w:val="24"/>
          <w:szCs w:val="24"/>
        </w:rPr>
        <w:t xml:space="preserve"> (1402):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بررسی طرح‌های تمدنی با محوریت جغرافیای سیاسی (چین، روسیه، ترکیه)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3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همایش دوم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با حضور دکتر آبادیان، بر مطالعه تاریخ از منظر جغرافیای سیاسی متمرکز بود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numPr>
          <w:ilvl w:val="0"/>
          <w:numId w:val="3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نقدنامه در دست تهیه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 xml:space="preserve">نقدنامه‌ای با محوریت کتاب </w:t>
      </w:r>
      <w:r w:rsidRPr="001C3778">
        <w:rPr>
          <w:rFonts w:cs="B Nazanin"/>
          <w:i/>
          <w:iCs/>
          <w:sz w:val="24"/>
          <w:szCs w:val="24"/>
          <w:rtl/>
        </w:rPr>
        <w:t>صلحی که همه صلح‌ها را بر باد داد</w:t>
      </w:r>
      <w:r w:rsidRPr="001C3778">
        <w:rPr>
          <w:rFonts w:cs="B Nazanin"/>
          <w:sz w:val="24"/>
          <w:szCs w:val="24"/>
          <w:rtl/>
        </w:rPr>
        <w:t xml:space="preserve"> در حال آماده‌سازی است که به ابعاد جغرافیایی جنگ جهانی اول پرداخته است. دو متن مرکزی برای این نقدنامه انتخاب شده‌اند</w:t>
      </w:r>
      <w:r w:rsidRPr="001C3778">
        <w:rPr>
          <w:rFonts w:cs="B Nazanin"/>
          <w:sz w:val="24"/>
          <w:szCs w:val="24"/>
        </w:rPr>
        <w:t xml:space="preserve">: </w:t>
      </w:r>
    </w:p>
    <w:p w:rsidR="001C3778" w:rsidRPr="001C3778" w:rsidRDefault="001C3778" w:rsidP="001C3778">
      <w:pPr>
        <w:numPr>
          <w:ilvl w:val="1"/>
          <w:numId w:val="4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مقاله‌ای از مکیندر با تمرکز بر بنیاد فیزیکی تاریخ (در حال ترجمه)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4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متنی از گیلبرت درباره خاطرات چرچیل در جنگ جهانی اول (در حال ترجمه)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numPr>
          <w:ilvl w:val="0"/>
          <w:numId w:val="4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برنامه‌ریزی برای افزودن مصاحبه‌ای با دکتر آبادیان و چند مطلب مرتبط دیگر به نقدنامه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bidi/>
        <w:rPr>
          <w:rFonts w:cs="B Nazanin"/>
          <w:b/>
          <w:bCs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</w:rPr>
        <w:t xml:space="preserve">2. </w:t>
      </w:r>
      <w:r w:rsidRPr="001C3778">
        <w:rPr>
          <w:rFonts w:cs="B Nazanin"/>
          <w:b/>
          <w:bCs/>
          <w:sz w:val="24"/>
          <w:szCs w:val="24"/>
          <w:rtl/>
        </w:rPr>
        <w:t>تعیین محور موضوعی گروه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دکتر متولی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5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شد که موضوع محوری گروه بر مطالعه تاریخ با تأکید بر ابعاد جغرافیایی، اقتصادی و سیاسی باشد، به‌ویژه با توجه به تحولات نظم جهانی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5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فعالیت‌های گروه در سه حوزه اصلی برنامه‌ریزی شود</w:t>
      </w:r>
      <w:r w:rsidRPr="001C3778">
        <w:rPr>
          <w:rFonts w:cs="B Nazanin"/>
          <w:sz w:val="24"/>
          <w:szCs w:val="24"/>
        </w:rPr>
        <w:t xml:space="preserve">: </w:t>
      </w:r>
    </w:p>
    <w:p w:rsidR="001C3778" w:rsidRPr="001C3778" w:rsidRDefault="001C3778" w:rsidP="001C3778">
      <w:pPr>
        <w:numPr>
          <w:ilvl w:val="1"/>
          <w:numId w:val="5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تعیین موضوع محوری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رسیدن به جمع‌بندی در مورد محور اصلی فعالیت‌های گروه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5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پژوهشنامه انتقادی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بررسی و داوری مقالات ارسالی، سفارش مقالات جدید با محوریت نقد کتاب، و تبدیل پژوهشنامه به مرجع علمی معتبر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5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نشست‌ها و همایش‌ها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طراحی نشست‌ها و همایش‌ها با محوریت موضوعات تعیین‌شده و بررسی امکان برگزاری جلسات متن‌خوانی تاریخی (مانند متون وبر و مارکس)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lastRenderedPageBreak/>
        <w:t>دکتر سلطانی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تأکید بر نقد جریان‌های تاریخ‌نگاری معاصر، مانند جریان‌های فعال در دانشگاه تربیت مدرس (آقاجری و همکاران)، و بررسی مبانی فلسفی آن‌ها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مطالعه سه ابررویداد تاریخی تأثیرگذار بر جامعه ایرانی</w:t>
      </w:r>
      <w:r w:rsidRPr="001C3778">
        <w:rPr>
          <w:rFonts w:cs="B Nazanin"/>
          <w:sz w:val="24"/>
          <w:szCs w:val="24"/>
        </w:rPr>
        <w:t xml:space="preserve">: </w:t>
      </w:r>
    </w:p>
    <w:p w:rsidR="001C3778" w:rsidRPr="001C3778" w:rsidRDefault="001C3778" w:rsidP="001C3778">
      <w:pPr>
        <w:numPr>
          <w:ilvl w:val="1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 xml:space="preserve">ورود اسلام به ایران </w:t>
      </w:r>
    </w:p>
    <w:p w:rsidR="001C3778" w:rsidRPr="001C3778" w:rsidRDefault="001C3778" w:rsidP="001C3778">
      <w:pPr>
        <w:numPr>
          <w:ilvl w:val="1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 xml:space="preserve">تأسیس دولت صفویه </w:t>
      </w:r>
    </w:p>
    <w:p w:rsidR="001C3778" w:rsidRPr="001C3778" w:rsidRDefault="001C3778" w:rsidP="001C3778">
      <w:pPr>
        <w:numPr>
          <w:ilvl w:val="1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انقلاب مشروطه</w:t>
      </w:r>
    </w:p>
    <w:p w:rsidR="001C3778" w:rsidRPr="001C3778" w:rsidRDefault="001C3778" w:rsidP="001C3778">
      <w:pPr>
        <w:numPr>
          <w:ilvl w:val="0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این رویدادها به دلیل تأثیر عمیق بر حیات اجتماعی و سیاسی ایران، باید از منظر تأثیرشان بر گفتمان انقلاب اسلامی و جبهه مقاومت مورد مطالعه قرار گیرند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6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تدوین مجموعه مقالاتی در قالب یک کتاب با محوریت نقد و ارزیابی این ابررویدادها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دکتر توکلی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7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تأکید بر وجود 13 جریان تاریخ‌نگاری در ایران، که تنها یکی از آن‌ها با گفتمان انقلاب اسلامی همسو است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7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برگزاری نشستی با محوریت موضوع مقاومت، با تمرکز بر آسیب‌شناسی آن و بررسی ایرادات داخلی و منطقه‌ای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7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تأکید بر ضرورت مطالعه نظم جدید جهانی (پیمان آبراهام و برتری اسرائیل) و اعتراض به آن، همراه با ارائه راهکارهایی برای مواجهه با چالش‌های کنونی (مانند یأس اجتماعی)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7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همکاری با دانشگاه امام صادق، دانشگاهی در بغداد و دانشگاهی در مسکو برای برگزاری نشست‌هایی با محوریت مقاومت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دکتر مومنی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8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تمرکز بر تاریخ‌نگاری مستشرقین، به‌ویژه منابع تاریخ‌نگاری قاجار که عمدتاً توسط انگلیسی‌ها نوشته شده و تأثیر آن‌ها بر نظام آموزشی و سینمای معاصر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Default="001C3778" w:rsidP="001C3778">
      <w:pPr>
        <w:numPr>
          <w:ilvl w:val="0"/>
          <w:numId w:val="8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تأکید بر نقد تاریخ‌نگاری پهلوی، که در فضای مجازی و شبکه‌های اجتماعی به‌عنوان رقیب گفتمان انقلاب اسلامی در حال گسترش است</w:t>
      </w:r>
      <w:r w:rsidRPr="001C3778">
        <w:rPr>
          <w:rFonts w:cs="B Nazanin"/>
          <w:sz w:val="24"/>
          <w:szCs w:val="24"/>
        </w:rPr>
        <w:t>.</w:t>
      </w:r>
    </w:p>
    <w:p w:rsidR="001C3778" w:rsidRDefault="001C3778" w:rsidP="001C3778">
      <w:pPr>
        <w:bidi/>
        <w:rPr>
          <w:rFonts w:cs="B Nazanin"/>
          <w:sz w:val="24"/>
          <w:szCs w:val="24"/>
          <w:rtl/>
        </w:rPr>
      </w:pP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lastRenderedPageBreak/>
        <w:t>دکتر فیضی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0"/>
          <w:numId w:val="9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تأکید بر جوان‌گرایی در گروه و لزوم توجه به رویکردهای نوین در تاریخ‌نگاری، مانند استفاده از هوش مصنوعی و داده‌کاوی برای تحلیل تاریخ‌نگاری معاصر در فضای مجازی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9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پیشنهاد بازخوانی تمدن شیعه و آسیب‌شناسی تاریخ‌نگاری معاصر (پهلوی، قاجار، مقاومت) با استفاده از ابزارهای نوین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bidi/>
        <w:rPr>
          <w:rFonts w:cs="B Nazanin"/>
          <w:b/>
          <w:bCs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</w:rPr>
        <w:t xml:space="preserve">3. </w:t>
      </w:r>
      <w:r w:rsidRPr="001C3778">
        <w:rPr>
          <w:rFonts w:cs="B Nazanin"/>
          <w:b/>
          <w:bCs/>
          <w:sz w:val="24"/>
          <w:szCs w:val="24"/>
          <w:rtl/>
        </w:rPr>
        <w:t>پیشنهادات و تصمیمات</w:t>
      </w:r>
    </w:p>
    <w:p w:rsidR="001C3778" w:rsidRPr="001C3778" w:rsidRDefault="001C3778" w:rsidP="001C3778">
      <w:pPr>
        <w:numPr>
          <w:ilvl w:val="0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تعیین محور موضوعی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گروه بر مطالعه تاریخ با تأکید بر ابعاد جغرافیایی، اقتصادی و سیاسی، و همچنین بررسی ابررویدادهای تاریخی (ورود اسلام، صفویه، مشروطه) و موضوع مقاومت تمرکز کند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0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نقدنامه و پژوهشنامه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 xml:space="preserve">ادامه کار بر نقدنامه با محوریت کتاب </w:t>
      </w:r>
      <w:r w:rsidRPr="001C3778">
        <w:rPr>
          <w:rFonts w:cs="B Nazanin"/>
          <w:i/>
          <w:iCs/>
          <w:sz w:val="24"/>
          <w:szCs w:val="24"/>
          <w:rtl/>
        </w:rPr>
        <w:t>صلحی که همه صلح‌ها را بر باد داد</w:t>
      </w:r>
      <w:r w:rsidRPr="001C3778">
        <w:rPr>
          <w:rFonts w:cs="B Nazanin"/>
          <w:sz w:val="24"/>
          <w:szCs w:val="24"/>
          <w:rtl/>
        </w:rPr>
        <w:t xml:space="preserve"> و افزودن متون و مصاحبه‌های مرتبط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سفارش تا 10 مقاله برای پژوهشنامه با محوریت نقد کتاب و موضوعات پیشنهادی اعضا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numPr>
          <w:ilvl w:val="0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نشست‌ها و همایش‌ها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برنامه‌ریزی برای برگزاری نشست با محوریت مقاومت و آسیب‌شناسی آن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بررسی امکان همکاری با دانشگاه‌های داخلی و خارجی (دانشگاه امام صادق، بغداد، مسکو)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طراحی جلسات متن‌خوانی تاریخی با تمرکز بر متون نظری (مانند وبر و مارکس)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numPr>
          <w:ilvl w:val="0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طرح‌های پژوهشی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تدوین مجموعه مقالاتی در قالب یک کتاب با محوریت ابررویدادهای تاریخی (پیشنهاد دکتر سلطانی)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بررسی تاریخ‌نگاری مستشرقین و تاریخ‌نگاری پهلوی (پیشنهاد دکتر مومنی)</w:t>
      </w:r>
      <w:r w:rsidRPr="001C3778">
        <w:rPr>
          <w:rFonts w:cs="B Nazanin"/>
          <w:sz w:val="24"/>
          <w:szCs w:val="24"/>
        </w:rPr>
        <w:t xml:space="preserve">. </w:t>
      </w:r>
    </w:p>
    <w:p w:rsidR="001C3778" w:rsidRPr="001C3778" w:rsidRDefault="001C3778" w:rsidP="001C3778">
      <w:pPr>
        <w:numPr>
          <w:ilvl w:val="1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استفاده از ابزارهای نوین مانند هوش مصنوعی برای تحلیل تاریخ‌نگاری معاصر (پیشنهاد دکتر فیضی)</w:t>
      </w:r>
      <w:r w:rsidRPr="001C3778">
        <w:rPr>
          <w:rFonts w:cs="B Nazanin"/>
          <w:sz w:val="24"/>
          <w:szCs w:val="24"/>
        </w:rPr>
        <w:t>.</w:t>
      </w:r>
    </w:p>
    <w:p w:rsidR="001C3778" w:rsidRDefault="001C3778" w:rsidP="001C3778">
      <w:pPr>
        <w:numPr>
          <w:ilvl w:val="0"/>
          <w:numId w:val="10"/>
        </w:numPr>
        <w:bidi/>
        <w:rPr>
          <w:rFonts w:cs="B Nazanin"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t>سفارش پژوهش</w:t>
      </w:r>
      <w:r w:rsidRPr="001C3778">
        <w:rPr>
          <w:rFonts w:cs="B Nazanin"/>
          <w:b/>
          <w:bCs/>
          <w:sz w:val="24"/>
          <w:szCs w:val="24"/>
        </w:rPr>
        <w:t>:</w:t>
      </w:r>
      <w:r w:rsidRPr="001C3778">
        <w:rPr>
          <w:rFonts w:cs="B Nazanin"/>
          <w:sz w:val="24"/>
          <w:szCs w:val="24"/>
        </w:rPr>
        <w:t xml:space="preserve"> </w:t>
      </w:r>
      <w:r w:rsidRPr="001C3778">
        <w:rPr>
          <w:rFonts w:cs="B Nazanin"/>
          <w:sz w:val="24"/>
          <w:szCs w:val="24"/>
          <w:rtl/>
        </w:rPr>
        <w:t>بررسی موضوع تاریخ پهلوی به‌عنوان یک طرح سفارشی از طرف آقای نجفی</w:t>
      </w:r>
      <w:r w:rsidRPr="001C3778">
        <w:rPr>
          <w:rFonts w:cs="B Nazanin"/>
          <w:sz w:val="24"/>
          <w:szCs w:val="24"/>
        </w:rPr>
        <w:t>.</w:t>
      </w:r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</w:p>
    <w:p w:rsidR="001C3778" w:rsidRPr="001C3778" w:rsidRDefault="001C3778" w:rsidP="001C3778">
      <w:pPr>
        <w:bidi/>
        <w:rPr>
          <w:rFonts w:cs="B Nazanin"/>
          <w:b/>
          <w:bCs/>
          <w:sz w:val="24"/>
          <w:szCs w:val="24"/>
        </w:rPr>
      </w:pPr>
      <w:r w:rsidRPr="001C3778">
        <w:rPr>
          <w:rFonts w:cs="B Nazanin"/>
          <w:b/>
          <w:bCs/>
          <w:sz w:val="24"/>
          <w:szCs w:val="24"/>
          <w:rtl/>
        </w:rPr>
        <w:lastRenderedPageBreak/>
        <w:t>جمع‌بندی</w:t>
      </w:r>
      <w:r>
        <w:rPr>
          <w:rFonts w:cs="B Nazanin" w:hint="cs"/>
          <w:b/>
          <w:bCs/>
          <w:sz w:val="24"/>
          <w:szCs w:val="24"/>
          <w:rtl/>
        </w:rPr>
        <w:t xml:space="preserve"> جلسه:</w:t>
      </w:r>
      <w:bookmarkStart w:id="0" w:name="_GoBack"/>
      <w:bookmarkEnd w:id="0"/>
    </w:p>
    <w:p w:rsidR="001C3778" w:rsidRPr="001C3778" w:rsidRDefault="001C3778" w:rsidP="001C3778">
      <w:pPr>
        <w:bidi/>
        <w:rPr>
          <w:rFonts w:cs="B Nazanin"/>
          <w:sz w:val="24"/>
          <w:szCs w:val="24"/>
        </w:rPr>
      </w:pPr>
      <w:r w:rsidRPr="001C3778">
        <w:rPr>
          <w:rFonts w:cs="B Nazanin"/>
          <w:sz w:val="24"/>
          <w:szCs w:val="24"/>
          <w:rtl/>
        </w:rPr>
        <w:t>گروه تاریخ شورای بررسی متون در سال 1404 فعالیت‌های خود را حول محور مطالعه تاریخ با تأکید بر ابعاد مادی (جغرافیایی، اقتصادی، سیاسی) و بررسی ابررویدادهای تاریخی (ورود اسلام، صفویه، مشروطه) و موضوع مقاومت متمرکز خواهد کرد. برنامه‌ریزی برای انتشار نقدنامه و پژوهشنامه، برگزاری نشست‌ها و همایش‌ها، و استفاده از ابزارهای نوین در تاریخ‌نگاری در دستور کار قرار گرفت</w:t>
      </w:r>
      <w:r w:rsidRPr="001C3778">
        <w:rPr>
          <w:rFonts w:cs="B Nazanin"/>
          <w:sz w:val="24"/>
          <w:szCs w:val="24"/>
        </w:rPr>
        <w:t xml:space="preserve">. </w:t>
      </w:r>
    </w:p>
    <w:sectPr w:rsidR="001C3778" w:rsidRPr="001C3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F014E"/>
    <w:multiLevelType w:val="multilevel"/>
    <w:tmpl w:val="871A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C0BB2"/>
    <w:multiLevelType w:val="multilevel"/>
    <w:tmpl w:val="AEF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2A47C6"/>
    <w:multiLevelType w:val="multilevel"/>
    <w:tmpl w:val="86B2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A6383"/>
    <w:multiLevelType w:val="multilevel"/>
    <w:tmpl w:val="EBD0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770350"/>
    <w:multiLevelType w:val="multilevel"/>
    <w:tmpl w:val="A29E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7F0FCF"/>
    <w:multiLevelType w:val="multilevel"/>
    <w:tmpl w:val="54C0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574AD6"/>
    <w:multiLevelType w:val="multilevel"/>
    <w:tmpl w:val="7DAE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BA080B"/>
    <w:multiLevelType w:val="multilevel"/>
    <w:tmpl w:val="9192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905A76"/>
    <w:multiLevelType w:val="multilevel"/>
    <w:tmpl w:val="78F8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3"/>
    <w:lvlOverride w:ilvl="1">
      <w:lvl w:ilvl="1">
        <w:numFmt w:val="decimal"/>
        <w:lvlText w:val="%2."/>
        <w:lvlJc w:val="left"/>
      </w:lvl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C0"/>
    <w:rsid w:val="001C3778"/>
    <w:rsid w:val="00227C12"/>
    <w:rsid w:val="005C029F"/>
    <w:rsid w:val="00854DF1"/>
    <w:rsid w:val="00E4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9543"/>
  <w15:chartTrackingRefBased/>
  <w15:docId w15:val="{2B877AD7-BE44-4391-A082-7F982ACD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2025-07-01T08:16:00Z</dcterms:created>
  <dcterms:modified xsi:type="dcterms:W3CDTF">2025-07-01T08:47:00Z</dcterms:modified>
</cp:coreProperties>
</file>