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ED9" w:rsidRDefault="00047ED9" w:rsidP="00047ED9">
      <w:pPr>
        <w:bidi/>
        <w:spacing w:after="0"/>
        <w:jc w:val="center"/>
        <w:rPr>
          <w:rFonts w:cs="B Nazanin"/>
          <w:sz w:val="24"/>
          <w:szCs w:val="24"/>
          <w:rtl/>
        </w:rPr>
      </w:pPr>
      <w:bookmarkStart w:id="0" w:name="_GoBack"/>
      <w:bookmarkEnd w:id="0"/>
      <w:r>
        <w:rPr>
          <w:rFonts w:cs="B Nazanin" w:hint="cs"/>
          <w:sz w:val="24"/>
          <w:szCs w:val="24"/>
          <w:rtl/>
        </w:rPr>
        <w:t>باسمه تعالی</w:t>
      </w:r>
    </w:p>
    <w:p w:rsidR="00047ED9" w:rsidRDefault="00047ED9" w:rsidP="00047ED9">
      <w:pPr>
        <w:bidi/>
        <w:spacing w:after="0"/>
        <w:jc w:val="center"/>
        <w:rPr>
          <w:rFonts w:cs="B Nazanin"/>
          <w:sz w:val="24"/>
          <w:szCs w:val="24"/>
          <w:rtl/>
        </w:rPr>
      </w:pPr>
    </w:p>
    <w:p w:rsidR="00B75E69" w:rsidRPr="00B75E69" w:rsidRDefault="00B75E69" w:rsidP="00047ED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گزارش اول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ن</w:t>
      </w:r>
      <w:r w:rsidRPr="00B75E69">
        <w:rPr>
          <w:rFonts w:cs="B Nazanin"/>
          <w:sz w:val="24"/>
          <w:szCs w:val="24"/>
          <w:rtl/>
        </w:rPr>
        <w:t xml:space="preserve"> جلسه گروه علوم 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اس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شورا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بررس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متون و کتب علوم انسان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</w:rPr>
        <w:t xml:space="preserve">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تار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خ</w:t>
      </w:r>
      <w:r w:rsidRPr="00B75E69">
        <w:rPr>
          <w:rFonts w:cs="B Nazanin"/>
          <w:sz w:val="24"/>
          <w:szCs w:val="24"/>
          <w:rtl/>
        </w:rPr>
        <w:t>: 14/2/1404</w:t>
      </w:r>
      <w:r w:rsidRPr="00B75E69">
        <w:rPr>
          <w:rFonts w:cs="B Nazanin"/>
          <w:sz w:val="24"/>
          <w:szCs w:val="24"/>
        </w:rPr>
        <w:t xml:space="preserve">  </w:t>
      </w:r>
    </w:p>
    <w:p w:rsid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 xml:space="preserve">حاضران: دکتر 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ح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/>
          <w:sz w:val="24"/>
          <w:szCs w:val="24"/>
          <w:rtl/>
        </w:rPr>
        <w:t xml:space="preserve"> فوز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(مد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</w:t>
      </w:r>
      <w:r w:rsidRPr="00B75E69">
        <w:rPr>
          <w:rFonts w:cs="B Nazanin"/>
          <w:sz w:val="24"/>
          <w:szCs w:val="24"/>
          <w:rtl/>
        </w:rPr>
        <w:t xml:space="preserve"> گروه)، دکتر مصطف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ملکوت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ان،</w:t>
      </w:r>
      <w:r w:rsidRPr="00B75E69">
        <w:rPr>
          <w:rFonts w:cs="B Nazanin"/>
          <w:sz w:val="24"/>
          <w:szCs w:val="24"/>
          <w:rtl/>
        </w:rPr>
        <w:t xml:space="preserve"> دکتر محمدرح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م</w:t>
      </w:r>
      <w:r w:rsidRPr="00B75E69">
        <w:rPr>
          <w:rFonts w:cs="B Nazanin"/>
          <w:sz w:val="24"/>
          <w:szCs w:val="24"/>
          <w:rtl/>
        </w:rPr>
        <w:t xml:space="preserve"> ع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وض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،</w:t>
      </w:r>
      <w:r w:rsidRPr="00B75E69">
        <w:rPr>
          <w:rFonts w:cs="B Nazanin"/>
          <w:sz w:val="24"/>
          <w:szCs w:val="24"/>
          <w:rtl/>
        </w:rPr>
        <w:t xml:space="preserve"> دکتر مج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د</w:t>
      </w:r>
      <w:r w:rsidRPr="00B75E69">
        <w:rPr>
          <w:rFonts w:cs="B Nazanin"/>
          <w:sz w:val="24"/>
          <w:szCs w:val="24"/>
          <w:rtl/>
        </w:rPr>
        <w:t xml:space="preserve"> بهستان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،</w:t>
      </w:r>
      <w:r w:rsidRPr="00B75E69">
        <w:rPr>
          <w:rFonts w:cs="B Nazanin"/>
          <w:sz w:val="24"/>
          <w:szCs w:val="24"/>
          <w:rtl/>
        </w:rPr>
        <w:t xml:space="preserve"> خانم دکتر محسن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،</w:t>
      </w:r>
      <w:r w:rsidRPr="00B75E69">
        <w:rPr>
          <w:rFonts w:cs="B Nazanin"/>
          <w:sz w:val="24"/>
          <w:szCs w:val="24"/>
          <w:rtl/>
        </w:rPr>
        <w:t xml:space="preserve"> خانم دکتر نف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سه</w:t>
      </w:r>
      <w:r w:rsidRPr="00B75E69">
        <w:rPr>
          <w:rFonts w:cs="B Nazanin"/>
          <w:sz w:val="24"/>
          <w:szCs w:val="24"/>
          <w:rtl/>
        </w:rPr>
        <w:t xml:space="preserve"> فق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مقدس (رئ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س</w:t>
      </w:r>
      <w:r w:rsidRPr="00B75E69">
        <w:rPr>
          <w:rFonts w:cs="B Nazanin"/>
          <w:sz w:val="24"/>
          <w:szCs w:val="24"/>
          <w:rtl/>
        </w:rPr>
        <w:t xml:space="preserve"> دب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رخانه</w:t>
      </w:r>
      <w:r w:rsidRPr="00B75E69">
        <w:rPr>
          <w:rFonts w:cs="B Nazanin"/>
          <w:sz w:val="24"/>
          <w:szCs w:val="24"/>
          <w:rtl/>
        </w:rPr>
        <w:t>)، دکتر اباصالح تق</w:t>
      </w:r>
      <w:r w:rsidRPr="00B75E69">
        <w:rPr>
          <w:rFonts w:cs="B Nazanin" w:hint="cs"/>
          <w:sz w:val="24"/>
          <w:szCs w:val="24"/>
          <w:rtl/>
        </w:rPr>
        <w:t>ی‌</w:t>
      </w:r>
      <w:r w:rsidRPr="00B75E69">
        <w:rPr>
          <w:rFonts w:cs="B Nazanin" w:hint="eastAsia"/>
          <w:sz w:val="24"/>
          <w:szCs w:val="24"/>
          <w:rtl/>
        </w:rPr>
        <w:t>زاده</w:t>
      </w:r>
      <w:r w:rsidRPr="00B75E69">
        <w:rPr>
          <w:rFonts w:cs="B Nazanin"/>
          <w:sz w:val="24"/>
          <w:szCs w:val="24"/>
          <w:rtl/>
        </w:rPr>
        <w:t xml:space="preserve"> طبر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(دب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</w:t>
      </w:r>
      <w:r w:rsidRPr="00B75E69">
        <w:rPr>
          <w:rFonts w:cs="B Nazanin"/>
          <w:sz w:val="24"/>
          <w:szCs w:val="24"/>
          <w:rtl/>
        </w:rPr>
        <w:t xml:space="preserve"> گروه)، آقا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حس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ن</w:t>
      </w:r>
      <w:r w:rsidRPr="00B75E69">
        <w:rPr>
          <w:rFonts w:cs="B Nazanin"/>
          <w:sz w:val="24"/>
          <w:szCs w:val="24"/>
          <w:rtl/>
        </w:rPr>
        <w:t xml:space="preserve"> مق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سه</w:t>
      </w:r>
      <w:r w:rsidRPr="00B75E69">
        <w:rPr>
          <w:rFonts w:cs="B Nazanin"/>
          <w:sz w:val="24"/>
          <w:szCs w:val="24"/>
        </w:rPr>
        <w:t xml:space="preserve">  </w:t>
      </w:r>
    </w:p>
    <w:p w:rsidR="00047ED9" w:rsidRPr="00B75E69" w:rsidRDefault="00047ED9" w:rsidP="00047ED9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غائبان: دکتر افتخاری ، دکتر فدایی مهربانی، دکتر برزگر، دکتر زیویار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خلاصه و نکات کل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جلسه</w:t>
      </w:r>
      <w:r w:rsidRPr="00B75E69">
        <w:rPr>
          <w:rFonts w:cs="B Nazanin"/>
          <w:sz w:val="24"/>
          <w:szCs w:val="24"/>
        </w:rPr>
        <w:t xml:space="preserve">: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1</w:t>
      </w:r>
      <w:r w:rsidRPr="00B75E69">
        <w:rPr>
          <w:rFonts w:cs="B Nazanin"/>
          <w:sz w:val="24"/>
          <w:szCs w:val="24"/>
        </w:rPr>
        <w:t xml:space="preserve">. </w:t>
      </w:r>
      <w:r w:rsidRPr="00B75E69">
        <w:rPr>
          <w:rFonts w:cs="B Nazanin"/>
          <w:sz w:val="24"/>
          <w:szCs w:val="24"/>
          <w:rtl/>
        </w:rPr>
        <w:t>مقدمه و تار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خچه</w:t>
      </w:r>
      <w:r w:rsidRPr="00B75E69">
        <w:rPr>
          <w:rFonts w:cs="B Nazanin"/>
          <w:sz w:val="24"/>
          <w:szCs w:val="24"/>
          <w:rtl/>
        </w:rPr>
        <w:t xml:space="preserve"> شورا (دکتر فوز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>)</w:t>
      </w:r>
      <w:r w:rsidRPr="00B75E69">
        <w:rPr>
          <w:rFonts w:cs="B Nazanin"/>
          <w:sz w:val="24"/>
          <w:szCs w:val="24"/>
        </w:rPr>
        <w:t xml:space="preserve">: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</w:t>
      </w:r>
      <w:r w:rsidRPr="00B75E69">
        <w:rPr>
          <w:rFonts w:cs="B Nazanin"/>
          <w:sz w:val="24"/>
          <w:szCs w:val="24"/>
          <w:rtl/>
        </w:rPr>
        <w:t>شورا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بررس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متون و کتب علوم انسان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در سال 1374 با مد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</w:t>
      </w:r>
      <w:r w:rsidRPr="00B75E69">
        <w:rPr>
          <w:rFonts w:cs="B Nazanin"/>
          <w:sz w:val="24"/>
          <w:szCs w:val="24"/>
          <w:rtl/>
        </w:rPr>
        <w:t xml:space="preserve"> دکتر گلشن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و تأک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د</w:t>
      </w:r>
      <w:r w:rsidRPr="00B75E69">
        <w:rPr>
          <w:rFonts w:cs="B Nazanin"/>
          <w:sz w:val="24"/>
          <w:szCs w:val="24"/>
          <w:rtl/>
        </w:rPr>
        <w:t xml:space="preserve"> مقام معظم رهبر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تأس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س</w:t>
      </w:r>
      <w:r w:rsidRPr="00B75E69">
        <w:rPr>
          <w:rFonts w:cs="B Nazanin"/>
          <w:sz w:val="24"/>
          <w:szCs w:val="24"/>
          <w:rtl/>
        </w:rPr>
        <w:t xml:space="preserve"> شد. 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ن</w:t>
      </w:r>
      <w:r w:rsidRPr="00B75E69">
        <w:rPr>
          <w:rFonts w:cs="B Nazanin"/>
          <w:sz w:val="24"/>
          <w:szCs w:val="24"/>
          <w:rtl/>
        </w:rPr>
        <w:t xml:space="preserve"> شورا با تشک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ل</w:t>
      </w:r>
      <w:r w:rsidRPr="00B75E69">
        <w:rPr>
          <w:rFonts w:cs="B Nazanin"/>
          <w:sz w:val="24"/>
          <w:szCs w:val="24"/>
          <w:rtl/>
        </w:rPr>
        <w:t xml:space="preserve"> 12 گروه تخصص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در حوزه علوم انسان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و اسلام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،</w:t>
      </w:r>
      <w:r w:rsidRPr="00B75E69">
        <w:rPr>
          <w:rFonts w:cs="B Nazanin"/>
          <w:sz w:val="24"/>
          <w:szCs w:val="24"/>
          <w:rtl/>
        </w:rPr>
        <w:t xml:space="preserve"> نقد کتب را آغاز کرد. نتا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ج</w:t>
      </w:r>
      <w:r w:rsidRPr="00B75E69">
        <w:rPr>
          <w:rFonts w:cs="B Nazanin"/>
          <w:sz w:val="24"/>
          <w:szCs w:val="24"/>
          <w:rtl/>
        </w:rPr>
        <w:t xml:space="preserve"> نقدها به‌صورت نقدنامه 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ا</w:t>
      </w:r>
      <w:r w:rsidRPr="00B75E69">
        <w:rPr>
          <w:rFonts w:cs="B Nazanin"/>
          <w:sz w:val="24"/>
          <w:szCs w:val="24"/>
          <w:rtl/>
        </w:rPr>
        <w:t xml:space="preserve"> مقاله در پژوهشنامه انتقاد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متون و بر</w:t>
      </w:r>
      <w:r w:rsidRPr="00B75E69">
        <w:rPr>
          <w:rFonts w:cs="B Nazanin" w:hint="eastAsia"/>
          <w:sz w:val="24"/>
          <w:szCs w:val="24"/>
          <w:rtl/>
        </w:rPr>
        <w:t>نامه‌ها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علوم انسان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منتشر و به ناشران و نو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سندگان</w:t>
      </w:r>
      <w:r w:rsidRPr="00B75E69">
        <w:rPr>
          <w:rFonts w:cs="B Nazanin"/>
          <w:sz w:val="24"/>
          <w:szCs w:val="24"/>
          <w:rtl/>
        </w:rPr>
        <w:t xml:space="preserve"> ارسال م</w:t>
      </w:r>
      <w:r w:rsidRPr="00B75E69">
        <w:rPr>
          <w:rFonts w:cs="B Nazanin" w:hint="cs"/>
          <w:sz w:val="24"/>
          <w:szCs w:val="24"/>
          <w:rtl/>
        </w:rPr>
        <w:t>ی‌</w:t>
      </w:r>
      <w:r w:rsidRPr="00B75E69">
        <w:rPr>
          <w:rFonts w:cs="B Nazanin" w:hint="eastAsia"/>
          <w:sz w:val="24"/>
          <w:szCs w:val="24"/>
          <w:rtl/>
        </w:rPr>
        <w:t>شد</w:t>
      </w:r>
      <w:r w:rsidRPr="00B75E69">
        <w:rPr>
          <w:rFonts w:cs="B Nazanin"/>
          <w:sz w:val="24"/>
          <w:szCs w:val="24"/>
          <w:rtl/>
        </w:rPr>
        <w:t>. در سه سال اخ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ر،</w:t>
      </w:r>
      <w:r w:rsidRPr="00B75E69">
        <w:rPr>
          <w:rFonts w:cs="B Nazanin"/>
          <w:sz w:val="24"/>
          <w:szCs w:val="24"/>
          <w:rtl/>
        </w:rPr>
        <w:t xml:space="preserve"> شورا به سمت برگزار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جلسات متن‌خوان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،</w:t>
      </w:r>
      <w:r w:rsidRPr="00B75E69">
        <w:rPr>
          <w:rFonts w:cs="B Nazanin"/>
          <w:sz w:val="24"/>
          <w:szCs w:val="24"/>
          <w:rtl/>
        </w:rPr>
        <w:t xml:space="preserve"> بازخوان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متون شاخص و نشست‌ها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تخصص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حرکت کرده و خروج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ن</w:t>
      </w:r>
      <w:r w:rsidRPr="00B75E69">
        <w:rPr>
          <w:rFonts w:cs="B Nazanin"/>
          <w:sz w:val="24"/>
          <w:szCs w:val="24"/>
          <w:rtl/>
        </w:rPr>
        <w:t xml:space="preserve"> فعال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ت‌ها</w:t>
      </w:r>
      <w:r w:rsidRPr="00B75E69">
        <w:rPr>
          <w:rFonts w:cs="B Nazanin"/>
          <w:sz w:val="24"/>
          <w:szCs w:val="24"/>
          <w:rtl/>
        </w:rPr>
        <w:t xml:space="preserve"> در قالب نقدنامه‌ها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گروه‌ها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تخصص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منتشر م</w:t>
      </w:r>
      <w:r w:rsidRPr="00B75E69">
        <w:rPr>
          <w:rFonts w:cs="B Nazanin" w:hint="cs"/>
          <w:sz w:val="24"/>
          <w:szCs w:val="24"/>
          <w:rtl/>
        </w:rPr>
        <w:t>ی‌</w:t>
      </w:r>
      <w:r w:rsidRPr="00B75E69">
        <w:rPr>
          <w:rFonts w:cs="B Nazanin" w:hint="eastAsia"/>
          <w:sz w:val="24"/>
          <w:szCs w:val="24"/>
          <w:rtl/>
        </w:rPr>
        <w:t>شود</w:t>
      </w:r>
      <w:r w:rsidRPr="00B75E69">
        <w:rPr>
          <w:rFonts w:cs="B Nazanin"/>
          <w:sz w:val="24"/>
          <w:szCs w:val="24"/>
          <w:rtl/>
        </w:rPr>
        <w:t xml:space="preserve">. از آذرماه سال گذشته، </w:t>
      </w:r>
      <w:r w:rsidRPr="00B75E69">
        <w:rPr>
          <w:rFonts w:cs="B Nazanin" w:hint="eastAsia"/>
          <w:sz w:val="24"/>
          <w:szCs w:val="24"/>
          <w:rtl/>
        </w:rPr>
        <w:t>بازنگر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اعضا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گروه‌ها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تخصص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با هماهنگ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رئ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س</w:t>
      </w:r>
      <w:r w:rsidRPr="00B75E69">
        <w:rPr>
          <w:rFonts w:cs="B Nazanin"/>
          <w:sz w:val="24"/>
          <w:szCs w:val="24"/>
          <w:rtl/>
        </w:rPr>
        <w:t xml:space="preserve"> پژوهشگاه انجام شده است</w:t>
      </w:r>
      <w:r w:rsidRPr="00B75E69">
        <w:rPr>
          <w:rFonts w:cs="B Nazanin"/>
          <w:sz w:val="24"/>
          <w:szCs w:val="24"/>
        </w:rPr>
        <w:t>.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2</w:t>
      </w:r>
      <w:r w:rsidRPr="00B75E69">
        <w:rPr>
          <w:rFonts w:cs="B Nazanin"/>
          <w:sz w:val="24"/>
          <w:szCs w:val="24"/>
        </w:rPr>
        <w:t xml:space="preserve">. </w:t>
      </w:r>
      <w:r w:rsidRPr="00B75E69">
        <w:rPr>
          <w:rFonts w:cs="B Nazanin"/>
          <w:sz w:val="24"/>
          <w:szCs w:val="24"/>
          <w:rtl/>
        </w:rPr>
        <w:t>تع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 w:hint="eastAsia"/>
          <w:sz w:val="24"/>
          <w:szCs w:val="24"/>
          <w:rtl/>
        </w:rPr>
        <w:t>ن</w:t>
      </w:r>
      <w:r w:rsidRPr="00B75E69">
        <w:rPr>
          <w:rFonts w:cs="B Nazanin"/>
          <w:sz w:val="24"/>
          <w:szCs w:val="24"/>
          <w:rtl/>
        </w:rPr>
        <w:t xml:space="preserve"> روش اجرا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/>
          <w:sz w:val="24"/>
          <w:szCs w:val="24"/>
          <w:rtl/>
        </w:rPr>
        <w:t xml:space="preserve"> و محدوده فعال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ت‌ها</w:t>
      </w:r>
      <w:r w:rsidRPr="00B75E69">
        <w:rPr>
          <w:rFonts w:cs="B Nazanin"/>
          <w:sz w:val="24"/>
          <w:szCs w:val="24"/>
          <w:rtl/>
        </w:rPr>
        <w:t xml:space="preserve"> (دکتر ملکوت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ان</w:t>
      </w:r>
      <w:r w:rsidRPr="00B75E69">
        <w:rPr>
          <w:rFonts w:cs="B Nazanin"/>
          <w:sz w:val="24"/>
          <w:szCs w:val="24"/>
          <w:rtl/>
        </w:rPr>
        <w:t>)</w:t>
      </w:r>
      <w:r w:rsidRPr="00B75E69">
        <w:rPr>
          <w:rFonts w:cs="B Nazanin"/>
          <w:sz w:val="24"/>
          <w:szCs w:val="24"/>
        </w:rPr>
        <w:t xml:space="preserve">: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</w:t>
      </w:r>
      <w:r w:rsidRPr="00B75E69">
        <w:rPr>
          <w:rFonts w:cs="B Nazanin"/>
          <w:sz w:val="24"/>
          <w:szCs w:val="24"/>
          <w:rtl/>
        </w:rPr>
        <w:t>با توجه به تجربه‌ها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گذشته و تغ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 w:hint="eastAsia"/>
          <w:sz w:val="24"/>
          <w:szCs w:val="24"/>
          <w:rtl/>
        </w:rPr>
        <w:t>رات</w:t>
      </w:r>
      <w:r w:rsidRPr="00B75E69">
        <w:rPr>
          <w:rFonts w:cs="B Nazanin"/>
          <w:sz w:val="24"/>
          <w:szCs w:val="24"/>
          <w:rtl/>
        </w:rPr>
        <w:t xml:space="preserve"> مد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،</w:t>
      </w:r>
      <w:r w:rsidRPr="00B75E69">
        <w:rPr>
          <w:rFonts w:cs="B Nazanin"/>
          <w:sz w:val="24"/>
          <w:szCs w:val="24"/>
          <w:rtl/>
        </w:rPr>
        <w:t xml:space="preserve"> لازم است روش اجرا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 w:hint="eastAsia"/>
          <w:sz w:val="24"/>
          <w:szCs w:val="24"/>
          <w:rtl/>
        </w:rPr>
        <w:t>،</w:t>
      </w:r>
      <w:r w:rsidRPr="00B75E69">
        <w:rPr>
          <w:rFonts w:cs="B Nazanin"/>
          <w:sz w:val="24"/>
          <w:szCs w:val="24"/>
          <w:rtl/>
        </w:rPr>
        <w:t xml:space="preserve"> محدوده فعال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ت‌ها،</w:t>
      </w:r>
      <w:r w:rsidRPr="00B75E69">
        <w:rPr>
          <w:rFonts w:cs="B Nazanin"/>
          <w:sz w:val="24"/>
          <w:szCs w:val="24"/>
          <w:rtl/>
        </w:rPr>
        <w:t xml:space="preserve"> نحوه ارتباط شورا با 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گر</w:t>
      </w:r>
      <w:r w:rsidRPr="00B75E69">
        <w:rPr>
          <w:rFonts w:cs="B Nazanin"/>
          <w:sz w:val="24"/>
          <w:szCs w:val="24"/>
          <w:rtl/>
        </w:rPr>
        <w:t xml:space="preserve"> نهادها و انعکاس فعال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ت‌ها</w:t>
      </w:r>
      <w:r w:rsidRPr="00B75E69">
        <w:rPr>
          <w:rFonts w:cs="B Nazanin"/>
          <w:sz w:val="24"/>
          <w:szCs w:val="24"/>
          <w:rtl/>
        </w:rPr>
        <w:t xml:space="preserve"> مشخص شود. 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ن</w:t>
      </w:r>
      <w:r w:rsidRPr="00B75E69">
        <w:rPr>
          <w:rFonts w:cs="B Nazanin"/>
          <w:sz w:val="24"/>
          <w:szCs w:val="24"/>
          <w:rtl/>
        </w:rPr>
        <w:t xml:space="preserve"> امر به بهبود هماهنگ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و اثربخش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فعال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شورا کمک خواهد کرد</w:t>
      </w:r>
      <w:r w:rsidRPr="00B75E69">
        <w:rPr>
          <w:rFonts w:cs="B Nazanin"/>
          <w:sz w:val="24"/>
          <w:szCs w:val="24"/>
        </w:rPr>
        <w:t>.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3</w:t>
      </w:r>
      <w:r w:rsidRPr="00B75E69">
        <w:rPr>
          <w:rFonts w:cs="B Nazanin"/>
          <w:sz w:val="24"/>
          <w:szCs w:val="24"/>
        </w:rPr>
        <w:t xml:space="preserve">. </w:t>
      </w:r>
      <w:r w:rsidRPr="00B75E69">
        <w:rPr>
          <w:rFonts w:cs="B Nazanin"/>
          <w:sz w:val="24"/>
          <w:szCs w:val="24"/>
          <w:rtl/>
        </w:rPr>
        <w:t>اولو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فعال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</w:t>
      </w:r>
      <w:r w:rsidRPr="00B75E69">
        <w:rPr>
          <w:rFonts w:cs="B Nazanin"/>
          <w:sz w:val="24"/>
          <w:szCs w:val="24"/>
          <w:rtl/>
        </w:rPr>
        <w:t xml:space="preserve"> شورا (دکتر فق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مقدس)</w:t>
      </w:r>
      <w:r w:rsidRPr="00B75E69">
        <w:rPr>
          <w:rFonts w:cs="B Nazanin"/>
          <w:sz w:val="24"/>
          <w:szCs w:val="24"/>
        </w:rPr>
        <w:t xml:space="preserve">: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تمرکز بر نقد و بررس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کتب درس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مرجع، اثرگذار و تحول‌آفر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ن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بررس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نظر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ه‌ها</w:t>
      </w:r>
      <w:r w:rsidRPr="00B75E69">
        <w:rPr>
          <w:rFonts w:cs="B Nazanin"/>
          <w:sz w:val="24"/>
          <w:szCs w:val="24"/>
          <w:rtl/>
        </w:rPr>
        <w:t xml:space="preserve"> و 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دگاه‌ها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اسات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د</w:t>
      </w:r>
      <w:r w:rsidRPr="00B75E69">
        <w:rPr>
          <w:rFonts w:cs="B Nazanin"/>
          <w:sz w:val="24"/>
          <w:szCs w:val="24"/>
          <w:rtl/>
        </w:rPr>
        <w:t xml:space="preserve"> صاحب‌نظر با تأث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رگذار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بالا در جامعه علم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DF7C9C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مسئله‌شناس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کلان و </w:t>
      </w:r>
      <w:r w:rsidR="00DF7C9C">
        <w:rPr>
          <w:rFonts w:cs="B Nazanin" w:hint="cs"/>
          <w:sz w:val="24"/>
          <w:szCs w:val="24"/>
          <w:rtl/>
        </w:rPr>
        <w:t>بررسی و نقد</w:t>
      </w:r>
      <w:r w:rsidRPr="00B75E69">
        <w:rPr>
          <w:rFonts w:cs="B Nazanin"/>
          <w:sz w:val="24"/>
          <w:szCs w:val="24"/>
          <w:rtl/>
        </w:rPr>
        <w:t xml:space="preserve"> نظر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ه‌ها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Default="00B75E69" w:rsidP="00DF7C9C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نقد و بازنگر</w:t>
      </w:r>
      <w:r w:rsidRPr="00B75E69">
        <w:rPr>
          <w:rFonts w:cs="B Nazanin" w:hint="cs"/>
          <w:sz w:val="24"/>
          <w:szCs w:val="24"/>
          <w:rtl/>
        </w:rPr>
        <w:t>ی</w:t>
      </w:r>
      <w:r w:rsidR="00DF7C9C">
        <w:rPr>
          <w:rFonts w:cs="B Nazanin"/>
          <w:sz w:val="24"/>
          <w:szCs w:val="24"/>
          <w:rtl/>
        </w:rPr>
        <w:t xml:space="preserve"> سرفصل‌</w:t>
      </w:r>
      <w:r w:rsidRPr="00B75E69">
        <w:rPr>
          <w:rFonts w:cs="B Nazanin"/>
          <w:sz w:val="24"/>
          <w:szCs w:val="24"/>
          <w:rtl/>
        </w:rPr>
        <w:t xml:space="preserve"> دروس علوم انسان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</w:t>
      </w:r>
      <w:r w:rsidR="00DF7C9C">
        <w:rPr>
          <w:rFonts w:cs="B Nazanin" w:hint="cs"/>
          <w:sz w:val="24"/>
          <w:szCs w:val="24"/>
          <w:rtl/>
        </w:rPr>
        <w:t>.</w:t>
      </w:r>
      <w:r w:rsidRPr="00B75E69">
        <w:rPr>
          <w:rFonts w:cs="B Nazanin"/>
          <w:sz w:val="24"/>
          <w:szCs w:val="24"/>
        </w:rPr>
        <w:t xml:space="preserve">  </w:t>
      </w:r>
    </w:p>
    <w:p w:rsidR="00B75E69" w:rsidRDefault="00DF7C9C" w:rsidP="00DF7C9C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- </w:t>
      </w:r>
      <w:r w:rsidRPr="00DF7C9C">
        <w:rPr>
          <w:rFonts w:cs="B Nazanin"/>
          <w:sz w:val="24"/>
          <w:szCs w:val="24"/>
          <w:rtl/>
        </w:rPr>
        <w:t>رویکرد گروه در انتخاب شیوه فعالیت اهمیت زیادی دارد و ممکن است اولویت‌بندی نیز مد نظر قرار گیرد</w:t>
      </w:r>
      <w:r>
        <w:rPr>
          <w:rFonts w:cs="B Nazanin" w:hint="cs"/>
          <w:sz w:val="24"/>
          <w:szCs w:val="24"/>
          <w:rtl/>
        </w:rPr>
        <w:t>.</w:t>
      </w:r>
    </w:p>
    <w:p w:rsidR="00DF7C9C" w:rsidRPr="00B75E69" w:rsidRDefault="00DF7C9C" w:rsidP="00DF7C9C">
      <w:pPr>
        <w:bidi/>
        <w:spacing w:after="0"/>
        <w:rPr>
          <w:rFonts w:cs="B Nazanin"/>
          <w:sz w:val="24"/>
          <w:szCs w:val="24"/>
          <w:rtl/>
        </w:rPr>
      </w:pP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4</w:t>
      </w:r>
      <w:r w:rsidRPr="00B75E69">
        <w:rPr>
          <w:rFonts w:cs="B Nazanin"/>
          <w:sz w:val="24"/>
          <w:szCs w:val="24"/>
        </w:rPr>
        <w:t xml:space="preserve">. </w:t>
      </w:r>
      <w:r w:rsidRPr="00B75E69">
        <w:rPr>
          <w:rFonts w:cs="B Nazanin"/>
          <w:sz w:val="24"/>
          <w:szCs w:val="24"/>
          <w:rtl/>
        </w:rPr>
        <w:t>محورها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فعال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</w:t>
      </w:r>
      <w:r w:rsidRPr="00B75E69">
        <w:rPr>
          <w:rFonts w:cs="B Nazanin"/>
          <w:sz w:val="24"/>
          <w:szCs w:val="24"/>
          <w:rtl/>
        </w:rPr>
        <w:t xml:space="preserve"> گروه‌ها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تخصص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(دکتر تق</w:t>
      </w:r>
      <w:r w:rsidRPr="00B75E69">
        <w:rPr>
          <w:rFonts w:cs="B Nazanin" w:hint="cs"/>
          <w:sz w:val="24"/>
          <w:szCs w:val="24"/>
          <w:rtl/>
        </w:rPr>
        <w:t>ی‌</w:t>
      </w:r>
      <w:r w:rsidRPr="00B75E69">
        <w:rPr>
          <w:rFonts w:cs="B Nazanin" w:hint="eastAsia"/>
          <w:sz w:val="24"/>
          <w:szCs w:val="24"/>
          <w:rtl/>
        </w:rPr>
        <w:t>زاده</w:t>
      </w:r>
      <w:r w:rsidRPr="00B75E69">
        <w:rPr>
          <w:rFonts w:cs="B Nazanin"/>
          <w:sz w:val="24"/>
          <w:szCs w:val="24"/>
          <w:rtl/>
        </w:rPr>
        <w:t>)</w:t>
      </w:r>
      <w:r w:rsidRPr="00B75E69">
        <w:rPr>
          <w:rFonts w:cs="B Nazanin"/>
          <w:sz w:val="24"/>
          <w:szCs w:val="24"/>
        </w:rPr>
        <w:t xml:space="preserve">: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نقد و بررس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کتب مرجع و اصل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برگزار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جلسات متن‌خوان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با حضور اسات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د</w:t>
      </w:r>
      <w:r w:rsidRPr="00B75E69">
        <w:rPr>
          <w:rFonts w:cs="B Nazanin"/>
          <w:sz w:val="24"/>
          <w:szCs w:val="24"/>
          <w:rtl/>
        </w:rPr>
        <w:t xml:space="preserve"> صاحب‌نظر و تبد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ل</w:t>
      </w:r>
      <w:r w:rsidRPr="00B75E69">
        <w:rPr>
          <w:rFonts w:cs="B Nazanin"/>
          <w:sz w:val="24"/>
          <w:szCs w:val="24"/>
          <w:rtl/>
        </w:rPr>
        <w:t xml:space="preserve"> نتا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ج</w:t>
      </w:r>
      <w:r w:rsidRPr="00B75E69">
        <w:rPr>
          <w:rFonts w:cs="B Nazanin"/>
          <w:sz w:val="24"/>
          <w:szCs w:val="24"/>
          <w:rtl/>
        </w:rPr>
        <w:t xml:space="preserve"> به درس‌گفتار 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ا</w:t>
      </w:r>
      <w:r w:rsidRPr="00B75E69">
        <w:rPr>
          <w:rFonts w:cs="B Nazanin"/>
          <w:sz w:val="24"/>
          <w:szCs w:val="24"/>
          <w:rtl/>
        </w:rPr>
        <w:t xml:space="preserve"> مقالات علم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>-پژوهش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برا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انتشار در نقدنامه و پژوهشنامه شورا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5</w:t>
      </w:r>
      <w:r w:rsidRPr="00B75E69">
        <w:rPr>
          <w:rFonts w:cs="B Nazanin"/>
          <w:sz w:val="24"/>
          <w:szCs w:val="24"/>
        </w:rPr>
        <w:t xml:space="preserve">. </w:t>
      </w:r>
      <w:r w:rsidRPr="00B75E69">
        <w:rPr>
          <w:rFonts w:cs="B Nazanin"/>
          <w:sz w:val="24"/>
          <w:szCs w:val="24"/>
          <w:rtl/>
        </w:rPr>
        <w:t>ساختار اجرا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/>
          <w:sz w:val="24"/>
          <w:szCs w:val="24"/>
          <w:rtl/>
        </w:rPr>
        <w:t xml:space="preserve"> و چشم‌انداز (دکتر ملکوت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ان</w:t>
      </w:r>
      <w:r w:rsidRPr="00B75E69">
        <w:rPr>
          <w:rFonts w:cs="B Nazanin"/>
          <w:sz w:val="24"/>
          <w:szCs w:val="24"/>
          <w:rtl/>
        </w:rPr>
        <w:t>)</w:t>
      </w:r>
      <w:r w:rsidRPr="00B75E69">
        <w:rPr>
          <w:rFonts w:cs="B Nazanin"/>
          <w:sz w:val="24"/>
          <w:szCs w:val="24"/>
        </w:rPr>
        <w:t xml:space="preserve">: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توجه به نقد نظر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ه‌ها</w:t>
      </w:r>
      <w:r w:rsidRPr="00B75E69">
        <w:rPr>
          <w:rFonts w:cs="B Nazanin"/>
          <w:sz w:val="24"/>
          <w:szCs w:val="24"/>
          <w:rtl/>
        </w:rPr>
        <w:t xml:space="preserve"> و 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دگاه‌ها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حوزه علوم 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اس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،</w:t>
      </w:r>
      <w:r w:rsidRPr="00B75E69">
        <w:rPr>
          <w:rFonts w:cs="B Nazanin"/>
          <w:sz w:val="24"/>
          <w:szCs w:val="24"/>
          <w:rtl/>
        </w:rPr>
        <w:t xml:space="preserve"> علاوه بر کتب مرجع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هماهنگ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با سا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</w:t>
      </w:r>
      <w:r w:rsidRPr="00B75E69">
        <w:rPr>
          <w:rFonts w:cs="B Nazanin"/>
          <w:sz w:val="24"/>
          <w:szCs w:val="24"/>
          <w:rtl/>
        </w:rPr>
        <w:t xml:space="preserve"> مراکز و دانشگاه‌ها برا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جلوگ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از فعال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تکرار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مد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</w:t>
      </w:r>
      <w:r w:rsidRPr="00B75E69">
        <w:rPr>
          <w:rFonts w:cs="B Nazanin"/>
          <w:sz w:val="24"/>
          <w:szCs w:val="24"/>
          <w:rtl/>
        </w:rPr>
        <w:t xml:space="preserve"> مؤثر با و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ژگ</w:t>
      </w:r>
      <w:r w:rsidRPr="00B75E69">
        <w:rPr>
          <w:rFonts w:cs="B Nazanin" w:hint="cs"/>
          <w:sz w:val="24"/>
          <w:szCs w:val="24"/>
          <w:rtl/>
        </w:rPr>
        <w:t>ی‌</w:t>
      </w:r>
      <w:r w:rsidRPr="00B75E69">
        <w:rPr>
          <w:rFonts w:cs="B Nazanin" w:hint="eastAsia"/>
          <w:sz w:val="24"/>
          <w:szCs w:val="24"/>
          <w:rtl/>
        </w:rPr>
        <w:t>ها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/>
          <w:sz w:val="24"/>
          <w:szCs w:val="24"/>
          <w:rtl/>
        </w:rPr>
        <w:t xml:space="preserve"> نظ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</w:t>
      </w:r>
      <w:r w:rsidRPr="00B75E69">
        <w:rPr>
          <w:rFonts w:cs="B Nazanin"/>
          <w:sz w:val="24"/>
          <w:szCs w:val="24"/>
          <w:rtl/>
        </w:rPr>
        <w:t xml:space="preserve"> سخت‌کوش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،</w:t>
      </w:r>
      <w:r w:rsidRPr="00B75E69">
        <w:rPr>
          <w:rFonts w:cs="B Nazanin"/>
          <w:sz w:val="24"/>
          <w:szCs w:val="24"/>
          <w:rtl/>
        </w:rPr>
        <w:t xml:space="preserve"> اعتقاد به کار، برنامه‌ر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ز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زمان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مشخص و نظارت دق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ق</w:t>
      </w:r>
      <w:r w:rsidRPr="00B75E69">
        <w:rPr>
          <w:rFonts w:cs="B Nazanin"/>
          <w:sz w:val="24"/>
          <w:szCs w:val="24"/>
          <w:rtl/>
        </w:rPr>
        <w:t xml:space="preserve"> بر ز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رمجموعه‌ها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6</w:t>
      </w:r>
      <w:r w:rsidRPr="00B75E69">
        <w:rPr>
          <w:rFonts w:cs="B Nazanin"/>
          <w:sz w:val="24"/>
          <w:szCs w:val="24"/>
        </w:rPr>
        <w:t xml:space="preserve">. </w:t>
      </w:r>
      <w:r w:rsidRPr="00B75E69">
        <w:rPr>
          <w:rFonts w:cs="B Nazanin"/>
          <w:sz w:val="24"/>
          <w:szCs w:val="24"/>
          <w:rtl/>
        </w:rPr>
        <w:t>اشاعه فرهنگ نقد (دکتر ع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وض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>)</w:t>
      </w:r>
      <w:r w:rsidRPr="00B75E69">
        <w:rPr>
          <w:rFonts w:cs="B Nazanin"/>
          <w:sz w:val="24"/>
          <w:szCs w:val="24"/>
        </w:rPr>
        <w:t xml:space="preserve">: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برنامه‌ر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ز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برا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نقد کتب و تبد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ل</w:t>
      </w:r>
      <w:r w:rsidRPr="00B75E69">
        <w:rPr>
          <w:rFonts w:cs="B Nazanin"/>
          <w:sz w:val="24"/>
          <w:szCs w:val="24"/>
          <w:rtl/>
        </w:rPr>
        <w:t xml:space="preserve"> نتا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ج</w:t>
      </w:r>
      <w:r w:rsidRPr="00B75E69">
        <w:rPr>
          <w:rFonts w:cs="B Nazanin"/>
          <w:sz w:val="24"/>
          <w:szCs w:val="24"/>
          <w:rtl/>
        </w:rPr>
        <w:t xml:space="preserve"> به کرس</w:t>
      </w:r>
      <w:r w:rsidRPr="00B75E69">
        <w:rPr>
          <w:rFonts w:cs="B Nazanin" w:hint="cs"/>
          <w:sz w:val="24"/>
          <w:szCs w:val="24"/>
          <w:rtl/>
        </w:rPr>
        <w:t>ی‌</w:t>
      </w:r>
      <w:r w:rsidRPr="00B75E69">
        <w:rPr>
          <w:rFonts w:cs="B Nazanin" w:hint="eastAsia"/>
          <w:sz w:val="24"/>
          <w:szCs w:val="24"/>
          <w:rtl/>
        </w:rPr>
        <w:t>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علم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>-ترو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ج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در دانشگاه‌ها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ترو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ج</w:t>
      </w:r>
      <w:r w:rsidRPr="00B75E69">
        <w:rPr>
          <w:rFonts w:cs="B Nazanin"/>
          <w:sz w:val="24"/>
          <w:szCs w:val="24"/>
          <w:rtl/>
        </w:rPr>
        <w:t xml:space="preserve"> فرهنگ نقد و نقاد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و ارائه نظر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خلاق و نوآورانه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7</w:t>
      </w:r>
      <w:r w:rsidRPr="00B75E69">
        <w:rPr>
          <w:rFonts w:cs="B Nazanin"/>
          <w:sz w:val="24"/>
          <w:szCs w:val="24"/>
        </w:rPr>
        <w:t xml:space="preserve">. </w:t>
      </w:r>
      <w:r w:rsidRPr="00B75E69">
        <w:rPr>
          <w:rFonts w:cs="B Nazanin"/>
          <w:sz w:val="24"/>
          <w:szCs w:val="24"/>
          <w:rtl/>
        </w:rPr>
        <w:t>همکار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با معاونت کاربرد</w:t>
      </w:r>
      <w:r w:rsidRPr="00B75E69">
        <w:rPr>
          <w:rFonts w:cs="B Nazanin" w:hint="cs"/>
          <w:sz w:val="24"/>
          <w:szCs w:val="24"/>
          <w:rtl/>
        </w:rPr>
        <w:t>ی‌</w:t>
      </w:r>
      <w:r w:rsidRPr="00B75E69">
        <w:rPr>
          <w:rFonts w:cs="B Nazanin" w:hint="eastAsia"/>
          <w:sz w:val="24"/>
          <w:szCs w:val="24"/>
          <w:rtl/>
        </w:rPr>
        <w:t>ساز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(خانم دکتر محسن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>)</w:t>
      </w:r>
      <w:r w:rsidRPr="00B75E69">
        <w:rPr>
          <w:rFonts w:cs="B Nazanin"/>
          <w:sz w:val="24"/>
          <w:szCs w:val="24"/>
        </w:rPr>
        <w:t xml:space="preserve">: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همکار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با معاونت کاربرد</w:t>
      </w:r>
      <w:r w:rsidRPr="00B75E69">
        <w:rPr>
          <w:rFonts w:cs="B Nazanin" w:hint="cs"/>
          <w:sz w:val="24"/>
          <w:szCs w:val="24"/>
          <w:rtl/>
        </w:rPr>
        <w:t>ی‌</w:t>
      </w:r>
      <w:r w:rsidRPr="00B75E69">
        <w:rPr>
          <w:rFonts w:cs="B Nazanin" w:hint="eastAsia"/>
          <w:sz w:val="24"/>
          <w:szCs w:val="24"/>
          <w:rtl/>
        </w:rPr>
        <w:t>ساز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پژوهشگاه برا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استفاده از نظر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ه‌ها</w:t>
      </w:r>
      <w:r w:rsidRPr="00B75E69">
        <w:rPr>
          <w:rFonts w:cs="B Nazanin"/>
          <w:sz w:val="24"/>
          <w:szCs w:val="24"/>
          <w:rtl/>
        </w:rPr>
        <w:t xml:space="preserve"> و 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ده‌ها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نوآورانه در راستا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کمک به دولت، از جمله در مذاکرات و کم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حق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قت‌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اب</w:t>
      </w:r>
      <w:r w:rsidRPr="00B75E69">
        <w:rPr>
          <w:rFonts w:cs="B Nazanin"/>
          <w:sz w:val="24"/>
          <w:szCs w:val="24"/>
          <w:rtl/>
        </w:rPr>
        <w:t xml:space="preserve"> با دعوت از اسات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د</w:t>
      </w:r>
      <w:r w:rsidRPr="00B75E69">
        <w:rPr>
          <w:rFonts w:cs="B Nazanin"/>
          <w:sz w:val="24"/>
          <w:szCs w:val="24"/>
          <w:rtl/>
        </w:rPr>
        <w:t xml:space="preserve"> صاحب‌نظر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8</w:t>
      </w:r>
      <w:r w:rsidRPr="00B75E69">
        <w:rPr>
          <w:rFonts w:cs="B Nazanin"/>
          <w:sz w:val="24"/>
          <w:szCs w:val="24"/>
        </w:rPr>
        <w:t xml:space="preserve">. </w:t>
      </w:r>
      <w:r w:rsidRPr="00B75E69">
        <w:rPr>
          <w:rFonts w:cs="B Nazanin"/>
          <w:sz w:val="24"/>
          <w:szCs w:val="24"/>
          <w:rtl/>
        </w:rPr>
        <w:t>نقش شورا در تول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د</w:t>
      </w:r>
      <w:r w:rsidRPr="00B75E69">
        <w:rPr>
          <w:rFonts w:cs="B Nazanin"/>
          <w:sz w:val="24"/>
          <w:szCs w:val="24"/>
          <w:rtl/>
        </w:rPr>
        <w:t xml:space="preserve"> نظر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بوم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(دکتر بهستان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>)</w:t>
      </w:r>
      <w:r w:rsidRPr="00B75E69">
        <w:rPr>
          <w:rFonts w:cs="B Nazanin"/>
          <w:sz w:val="24"/>
          <w:szCs w:val="24"/>
        </w:rPr>
        <w:t xml:space="preserve">: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همکار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با نهادها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/>
          <w:sz w:val="24"/>
          <w:szCs w:val="24"/>
          <w:rtl/>
        </w:rPr>
        <w:t xml:space="preserve"> نظ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</w:t>
      </w:r>
      <w:r w:rsidRPr="00B75E69">
        <w:rPr>
          <w:rFonts w:cs="B Nazanin"/>
          <w:sz w:val="24"/>
          <w:szCs w:val="24"/>
          <w:rtl/>
        </w:rPr>
        <w:t xml:space="preserve"> سازمان سمت برا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تول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د</w:t>
      </w:r>
      <w:r w:rsidRPr="00B75E69">
        <w:rPr>
          <w:rFonts w:cs="B Nazanin"/>
          <w:sz w:val="24"/>
          <w:szCs w:val="24"/>
          <w:rtl/>
        </w:rPr>
        <w:t xml:space="preserve"> نظر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درس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و ادب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ات</w:t>
      </w:r>
      <w:r w:rsidRPr="00B75E69">
        <w:rPr>
          <w:rFonts w:cs="B Nazanin"/>
          <w:sz w:val="24"/>
          <w:szCs w:val="24"/>
          <w:rtl/>
        </w:rPr>
        <w:t xml:space="preserve"> بوم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مشارکت در برگزار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کرس</w:t>
      </w:r>
      <w:r w:rsidRPr="00B75E69">
        <w:rPr>
          <w:rFonts w:cs="B Nazanin" w:hint="cs"/>
          <w:sz w:val="24"/>
          <w:szCs w:val="24"/>
          <w:rtl/>
        </w:rPr>
        <w:t>ی‌</w:t>
      </w:r>
      <w:r w:rsidRPr="00B75E69">
        <w:rPr>
          <w:rFonts w:cs="B Nazanin" w:hint="eastAsia"/>
          <w:sz w:val="24"/>
          <w:szCs w:val="24"/>
          <w:rtl/>
        </w:rPr>
        <w:t>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آزاداند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ش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در دانشگاه‌ها و تأث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رگذار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در جامعه علم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،</w:t>
      </w:r>
      <w:r w:rsidRPr="00B75E69">
        <w:rPr>
          <w:rFonts w:cs="B Nazanin"/>
          <w:sz w:val="24"/>
          <w:szCs w:val="24"/>
          <w:rtl/>
        </w:rPr>
        <w:t xml:space="preserve"> با اشاره به برگزار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اول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ن</w:t>
      </w:r>
      <w:r w:rsidRPr="00B75E69">
        <w:rPr>
          <w:rFonts w:cs="B Nazanin"/>
          <w:sz w:val="24"/>
          <w:szCs w:val="24"/>
          <w:rtl/>
        </w:rPr>
        <w:t xml:space="preserve"> کنگره مل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علوم انسان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در سال 1385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9</w:t>
      </w:r>
      <w:r w:rsidRPr="00B75E69">
        <w:rPr>
          <w:rFonts w:cs="B Nazanin"/>
          <w:sz w:val="24"/>
          <w:szCs w:val="24"/>
        </w:rPr>
        <w:t xml:space="preserve">. </w:t>
      </w:r>
      <w:r w:rsidRPr="00B75E69">
        <w:rPr>
          <w:rFonts w:cs="B Nazanin"/>
          <w:sz w:val="24"/>
          <w:szCs w:val="24"/>
          <w:rtl/>
        </w:rPr>
        <w:t>کاربست نظر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ه‌ها</w:t>
      </w:r>
      <w:r w:rsidRPr="00B75E69">
        <w:rPr>
          <w:rFonts w:cs="B Nazanin"/>
          <w:sz w:val="24"/>
          <w:szCs w:val="24"/>
          <w:rtl/>
        </w:rPr>
        <w:t xml:space="preserve"> و توسعه (دکتر فوز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>)</w:t>
      </w:r>
      <w:r w:rsidRPr="00B75E69">
        <w:rPr>
          <w:rFonts w:cs="B Nazanin"/>
          <w:sz w:val="24"/>
          <w:szCs w:val="24"/>
        </w:rPr>
        <w:t xml:space="preserve">: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نقش شورا در تب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 w:hint="eastAsia"/>
          <w:sz w:val="24"/>
          <w:szCs w:val="24"/>
          <w:rtl/>
        </w:rPr>
        <w:t>ن</w:t>
      </w:r>
      <w:r w:rsidRPr="00B75E69">
        <w:rPr>
          <w:rFonts w:cs="B Nazanin"/>
          <w:sz w:val="24"/>
          <w:szCs w:val="24"/>
          <w:rtl/>
        </w:rPr>
        <w:t xml:space="preserve"> نظر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مبنا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/>
          <w:sz w:val="24"/>
          <w:szCs w:val="24"/>
          <w:rtl/>
        </w:rPr>
        <w:t xml:space="preserve"> کتب، به‌و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ژه</w:t>
      </w:r>
      <w:r w:rsidRPr="00B75E69">
        <w:rPr>
          <w:rFonts w:cs="B Nazanin"/>
          <w:sz w:val="24"/>
          <w:szCs w:val="24"/>
          <w:rtl/>
        </w:rPr>
        <w:t xml:space="preserve"> آثار سازمان سمت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- </w:t>
      </w:r>
      <w:r w:rsidRPr="00B75E69">
        <w:rPr>
          <w:rFonts w:cs="B Nazanin"/>
          <w:sz w:val="24"/>
          <w:szCs w:val="24"/>
          <w:rtl/>
        </w:rPr>
        <w:t>کمک به کارآمد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دولت در حوزه‌ها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/>
          <w:sz w:val="24"/>
          <w:szCs w:val="24"/>
          <w:rtl/>
        </w:rPr>
        <w:t xml:space="preserve"> نظ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</w:t>
      </w:r>
      <w:r w:rsidRPr="00B75E69">
        <w:rPr>
          <w:rFonts w:cs="B Nazanin"/>
          <w:sz w:val="24"/>
          <w:szCs w:val="24"/>
          <w:rtl/>
        </w:rPr>
        <w:t xml:space="preserve"> توسعه و کاربست نظر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ه‌ها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10</w:t>
      </w:r>
      <w:r w:rsidRPr="00B75E69">
        <w:rPr>
          <w:rFonts w:cs="B Nazanin"/>
          <w:sz w:val="24"/>
          <w:szCs w:val="24"/>
        </w:rPr>
        <w:t xml:space="preserve">. </w:t>
      </w:r>
      <w:r w:rsidRPr="00B75E69">
        <w:rPr>
          <w:rFonts w:cs="B Nazanin"/>
          <w:sz w:val="24"/>
          <w:szCs w:val="24"/>
          <w:rtl/>
        </w:rPr>
        <w:t>پ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شنهادات</w:t>
      </w:r>
      <w:r w:rsidRPr="00B75E69">
        <w:rPr>
          <w:rFonts w:cs="B Nazanin"/>
          <w:sz w:val="24"/>
          <w:szCs w:val="24"/>
          <w:rtl/>
        </w:rPr>
        <w:t xml:space="preserve"> موضوع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برا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نقد (دکتر ملکوت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ان</w:t>
      </w:r>
      <w:r w:rsidRPr="00B75E69">
        <w:rPr>
          <w:rFonts w:cs="B Nazanin"/>
          <w:sz w:val="24"/>
          <w:szCs w:val="24"/>
          <w:rtl/>
        </w:rPr>
        <w:t>)</w:t>
      </w:r>
      <w:r w:rsidRPr="00B75E69">
        <w:rPr>
          <w:rFonts w:cs="B Nazanin"/>
          <w:sz w:val="24"/>
          <w:szCs w:val="24"/>
        </w:rPr>
        <w:t xml:space="preserve">: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 - </w:t>
      </w:r>
      <w:r w:rsidRPr="00B75E69">
        <w:rPr>
          <w:rFonts w:cs="B Nazanin"/>
          <w:sz w:val="24"/>
          <w:szCs w:val="24"/>
          <w:rtl/>
        </w:rPr>
        <w:t>بررس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موضوعات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نظ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</w:t>
      </w:r>
      <w:r w:rsidRPr="00B75E69">
        <w:rPr>
          <w:rFonts w:cs="B Nazanin"/>
          <w:sz w:val="24"/>
          <w:szCs w:val="24"/>
          <w:rtl/>
        </w:rPr>
        <w:t xml:space="preserve"> انرژ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هسته‌ا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،</w:t>
      </w:r>
      <w:r w:rsidRPr="00B75E69">
        <w:rPr>
          <w:rFonts w:cs="B Nazanin"/>
          <w:sz w:val="24"/>
          <w:szCs w:val="24"/>
          <w:rtl/>
        </w:rPr>
        <w:t xml:space="preserve"> اقتصاد در دوران تحر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م</w:t>
      </w:r>
      <w:r w:rsidRPr="00B75E69">
        <w:rPr>
          <w:rFonts w:cs="B Nazanin"/>
          <w:sz w:val="24"/>
          <w:szCs w:val="24"/>
          <w:rtl/>
        </w:rPr>
        <w:t xml:space="preserve"> و فروش نفت در بورس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 - </w:t>
      </w:r>
      <w:r w:rsidRPr="00B75E69">
        <w:rPr>
          <w:rFonts w:cs="B Nazanin"/>
          <w:sz w:val="24"/>
          <w:szCs w:val="24"/>
          <w:rtl/>
        </w:rPr>
        <w:t>همکار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با کم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ته‌ها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تدو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ن</w:t>
      </w:r>
      <w:r w:rsidRPr="00B75E69">
        <w:rPr>
          <w:rFonts w:cs="B Nazanin"/>
          <w:sz w:val="24"/>
          <w:szCs w:val="24"/>
          <w:rtl/>
        </w:rPr>
        <w:t xml:space="preserve"> سرفصل‌ها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دروس وزارت علوم، تحق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قات</w:t>
      </w:r>
      <w:r w:rsidRPr="00B75E69">
        <w:rPr>
          <w:rFonts w:cs="B Nazanin"/>
          <w:sz w:val="24"/>
          <w:szCs w:val="24"/>
          <w:rtl/>
        </w:rPr>
        <w:t xml:space="preserve"> و فناور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(عتف)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 - </w:t>
      </w:r>
      <w:r w:rsidRPr="00B75E69">
        <w:rPr>
          <w:rFonts w:cs="B Nazanin"/>
          <w:sz w:val="24"/>
          <w:szCs w:val="24"/>
          <w:rtl/>
        </w:rPr>
        <w:t>تکم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ل</w:t>
      </w:r>
      <w:r w:rsidRPr="00B75E69">
        <w:rPr>
          <w:rFonts w:cs="B Nazanin"/>
          <w:sz w:val="24"/>
          <w:szCs w:val="24"/>
          <w:rtl/>
        </w:rPr>
        <w:t xml:space="preserve"> بانک اطلاعات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ران</w:t>
      </w:r>
      <w:r w:rsidRPr="00B75E69">
        <w:rPr>
          <w:rFonts w:cs="B Nazanin"/>
          <w:sz w:val="24"/>
          <w:szCs w:val="24"/>
          <w:rtl/>
        </w:rPr>
        <w:t xml:space="preserve"> گروه‌ها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آموزش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و اعضا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ه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ئت</w:t>
      </w:r>
      <w:r w:rsidRPr="00B75E69">
        <w:rPr>
          <w:rFonts w:cs="B Nazanin"/>
          <w:sz w:val="24"/>
          <w:szCs w:val="24"/>
          <w:rtl/>
        </w:rPr>
        <w:t xml:space="preserve"> علم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برا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انتخاب ناقدان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 - </w:t>
      </w:r>
      <w:r w:rsidRPr="00B75E69">
        <w:rPr>
          <w:rFonts w:cs="B Nazanin"/>
          <w:sz w:val="24"/>
          <w:szCs w:val="24"/>
          <w:rtl/>
        </w:rPr>
        <w:t>توجه به انواع نقد: مبنا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 w:hint="eastAsia"/>
          <w:sz w:val="24"/>
          <w:szCs w:val="24"/>
          <w:rtl/>
        </w:rPr>
        <w:t>،</w:t>
      </w:r>
      <w:r w:rsidRPr="00B75E69">
        <w:rPr>
          <w:rFonts w:cs="B Nazanin"/>
          <w:sz w:val="24"/>
          <w:szCs w:val="24"/>
          <w:rtl/>
        </w:rPr>
        <w:t xml:space="preserve"> تجرب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و محتوا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</w:p>
    <w:p w:rsidR="00B75E69" w:rsidRPr="00B75E69" w:rsidRDefault="00B75E69" w:rsidP="00DF7C9C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  <w:rtl/>
        </w:rPr>
        <w:t>11</w:t>
      </w:r>
      <w:r w:rsidRPr="00B75E69">
        <w:rPr>
          <w:rFonts w:cs="B Nazanin"/>
          <w:sz w:val="24"/>
          <w:szCs w:val="24"/>
        </w:rPr>
        <w:t xml:space="preserve">. </w:t>
      </w:r>
      <w:r w:rsidRPr="00B75E69">
        <w:rPr>
          <w:rFonts w:cs="B Nazanin"/>
          <w:sz w:val="24"/>
          <w:szCs w:val="24"/>
          <w:rtl/>
        </w:rPr>
        <w:t>جمع‌بند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(دکتر فق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>)</w:t>
      </w:r>
      <w:r w:rsidRPr="00B75E69">
        <w:rPr>
          <w:rFonts w:cs="B Nazanin"/>
          <w:sz w:val="24"/>
          <w:szCs w:val="24"/>
        </w:rPr>
        <w:t xml:space="preserve">: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 - </w:t>
      </w:r>
      <w:r w:rsidRPr="00B75E69">
        <w:rPr>
          <w:rFonts w:cs="B Nazanin"/>
          <w:sz w:val="24"/>
          <w:szCs w:val="24"/>
          <w:rtl/>
        </w:rPr>
        <w:t>تع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 w:hint="eastAsia"/>
          <w:sz w:val="24"/>
          <w:szCs w:val="24"/>
          <w:rtl/>
        </w:rPr>
        <w:t>ن</w:t>
      </w:r>
      <w:r w:rsidRPr="00B75E69">
        <w:rPr>
          <w:rFonts w:cs="B Nazanin"/>
          <w:sz w:val="24"/>
          <w:szCs w:val="24"/>
          <w:rtl/>
        </w:rPr>
        <w:t xml:space="preserve"> کتب مرجع و منابع مهم هر گروه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 - </w:t>
      </w:r>
      <w:r w:rsidRPr="00B75E69">
        <w:rPr>
          <w:rFonts w:cs="B Nazanin"/>
          <w:sz w:val="24"/>
          <w:szCs w:val="24"/>
          <w:rtl/>
        </w:rPr>
        <w:t>شناسا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/>
          <w:sz w:val="24"/>
          <w:szCs w:val="24"/>
          <w:rtl/>
        </w:rPr>
        <w:t xml:space="preserve"> نظر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ه‌ها،</w:t>
      </w:r>
      <w:r w:rsidRPr="00B75E69">
        <w:rPr>
          <w:rFonts w:cs="B Nazanin"/>
          <w:sz w:val="24"/>
          <w:szCs w:val="24"/>
          <w:rtl/>
        </w:rPr>
        <w:t xml:space="preserve"> اند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شه‌ورزان</w:t>
      </w:r>
      <w:r w:rsidRPr="00B75E69">
        <w:rPr>
          <w:rFonts w:cs="B Nazanin"/>
          <w:sz w:val="24"/>
          <w:szCs w:val="24"/>
          <w:rtl/>
        </w:rPr>
        <w:t xml:space="preserve"> و مکاتب هر رشته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 - </w:t>
      </w:r>
      <w:r w:rsidRPr="00B75E69">
        <w:rPr>
          <w:rFonts w:cs="B Nazanin"/>
          <w:sz w:val="24"/>
          <w:szCs w:val="24"/>
          <w:rtl/>
        </w:rPr>
        <w:t>تکم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ل</w:t>
      </w:r>
      <w:r w:rsidRPr="00B75E69">
        <w:rPr>
          <w:rFonts w:cs="B Nazanin"/>
          <w:sz w:val="24"/>
          <w:szCs w:val="24"/>
          <w:rtl/>
        </w:rPr>
        <w:t xml:space="preserve"> شبکه نخبگان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و بانک اطلاعات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داوران و منابع درس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lastRenderedPageBreak/>
        <w:t xml:space="preserve">    - </w:t>
      </w:r>
      <w:r w:rsidRPr="00B75E69">
        <w:rPr>
          <w:rFonts w:cs="B Nazanin"/>
          <w:sz w:val="24"/>
          <w:szCs w:val="24"/>
          <w:rtl/>
        </w:rPr>
        <w:t>تع</w:t>
      </w:r>
      <w:r w:rsidRPr="00B75E69">
        <w:rPr>
          <w:rFonts w:cs="B Nazanin" w:hint="cs"/>
          <w:sz w:val="24"/>
          <w:szCs w:val="24"/>
          <w:rtl/>
        </w:rPr>
        <w:t>یی</w:t>
      </w:r>
      <w:r w:rsidRPr="00B75E69">
        <w:rPr>
          <w:rFonts w:cs="B Nazanin" w:hint="eastAsia"/>
          <w:sz w:val="24"/>
          <w:szCs w:val="24"/>
          <w:rtl/>
        </w:rPr>
        <w:t>ن</w:t>
      </w:r>
      <w:r w:rsidRPr="00B75E69">
        <w:rPr>
          <w:rFonts w:cs="B Nazanin"/>
          <w:sz w:val="24"/>
          <w:szCs w:val="24"/>
          <w:rtl/>
        </w:rPr>
        <w:t xml:space="preserve"> شاخص‌ها و مؤلفه‌ها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متون درس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و نظر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ه‌ها</w:t>
      </w:r>
      <w:r w:rsidRPr="00B75E69">
        <w:rPr>
          <w:rFonts w:cs="B Nazanin"/>
          <w:sz w:val="24"/>
          <w:szCs w:val="24"/>
        </w:rPr>
        <w:t xml:space="preserve">.  </w:t>
      </w:r>
    </w:p>
    <w:p w:rsidR="00B75E69" w:rsidRPr="00B75E69" w:rsidRDefault="00B75E69" w:rsidP="00DF7C9C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 - </w:t>
      </w:r>
      <w:r w:rsidRPr="00B75E69">
        <w:rPr>
          <w:rFonts w:cs="B Nazanin"/>
          <w:sz w:val="24"/>
          <w:szCs w:val="24"/>
          <w:rtl/>
        </w:rPr>
        <w:t>برنامه‌ر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ز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برا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ارائه نتا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ج</w:t>
      </w:r>
      <w:r w:rsidRPr="00B75E69">
        <w:rPr>
          <w:rFonts w:cs="B Nazanin"/>
          <w:sz w:val="24"/>
          <w:szCs w:val="24"/>
          <w:rtl/>
        </w:rPr>
        <w:t xml:space="preserve"> نقد از طر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ق</w:t>
      </w:r>
      <w:r w:rsidRPr="00B75E69">
        <w:rPr>
          <w:rFonts w:cs="B Nazanin"/>
          <w:sz w:val="24"/>
          <w:szCs w:val="24"/>
          <w:rtl/>
        </w:rPr>
        <w:t xml:space="preserve"> نشست‌ها، کرس</w:t>
      </w:r>
      <w:r w:rsidRPr="00B75E69">
        <w:rPr>
          <w:rFonts w:cs="B Nazanin" w:hint="cs"/>
          <w:sz w:val="24"/>
          <w:szCs w:val="24"/>
          <w:rtl/>
        </w:rPr>
        <w:t>ی‌</w:t>
      </w:r>
      <w:r w:rsidRPr="00B75E69">
        <w:rPr>
          <w:rFonts w:cs="B Nazanin" w:hint="eastAsia"/>
          <w:sz w:val="24"/>
          <w:szCs w:val="24"/>
          <w:rtl/>
        </w:rPr>
        <w:t>ها،</w:t>
      </w:r>
      <w:r w:rsidRPr="00B75E69">
        <w:rPr>
          <w:rFonts w:cs="B Nazanin"/>
          <w:sz w:val="24"/>
          <w:szCs w:val="24"/>
          <w:rtl/>
        </w:rPr>
        <w:t xml:space="preserve"> مقالات و رسانه‌ها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/>
          <w:sz w:val="24"/>
          <w:szCs w:val="24"/>
          <w:rtl/>
        </w:rPr>
        <w:t xml:space="preserve"> مناسب</w:t>
      </w:r>
      <w:r w:rsidRPr="00B75E69">
        <w:rPr>
          <w:rFonts w:cs="B Nazanin"/>
          <w:sz w:val="24"/>
          <w:szCs w:val="24"/>
        </w:rPr>
        <w:t xml:space="preserve">.  </w:t>
      </w:r>
    </w:p>
    <w:p w:rsidR="00DF7C9C" w:rsidRDefault="00B75E69" w:rsidP="00DF7C9C">
      <w:pPr>
        <w:bidi/>
        <w:spacing w:after="0"/>
        <w:rPr>
          <w:rFonts w:cs="B Nazanin"/>
          <w:sz w:val="24"/>
          <w:szCs w:val="24"/>
          <w:rtl/>
        </w:rPr>
      </w:pPr>
      <w:r w:rsidRPr="00B75E69">
        <w:rPr>
          <w:rFonts w:cs="B Nazanin"/>
          <w:sz w:val="24"/>
          <w:szCs w:val="24"/>
        </w:rPr>
        <w:t xml:space="preserve">    - </w:t>
      </w:r>
      <w:r w:rsidRPr="00B75E69">
        <w:rPr>
          <w:rFonts w:cs="B Nazanin"/>
          <w:sz w:val="24"/>
          <w:szCs w:val="24"/>
          <w:rtl/>
        </w:rPr>
        <w:t>تدو</w:t>
      </w:r>
      <w:r w:rsidRPr="00B75E69">
        <w:rPr>
          <w:rFonts w:cs="B Nazanin" w:hint="cs"/>
          <w:sz w:val="24"/>
          <w:szCs w:val="24"/>
          <w:rtl/>
        </w:rPr>
        <w:t>ی</w:t>
      </w:r>
      <w:r w:rsidRPr="00B75E69">
        <w:rPr>
          <w:rFonts w:cs="B Nazanin" w:hint="eastAsia"/>
          <w:sz w:val="24"/>
          <w:szCs w:val="24"/>
          <w:rtl/>
        </w:rPr>
        <w:t>ن</w:t>
      </w:r>
      <w:r w:rsidRPr="00B75E69">
        <w:rPr>
          <w:rFonts w:cs="B Nazanin"/>
          <w:sz w:val="24"/>
          <w:szCs w:val="24"/>
          <w:rtl/>
        </w:rPr>
        <w:t xml:space="preserve"> </w:t>
      </w:r>
      <w:r w:rsidR="00DF7C9C">
        <w:rPr>
          <w:rFonts w:cs="B Nazanin" w:hint="cs"/>
          <w:sz w:val="24"/>
          <w:szCs w:val="24"/>
          <w:rtl/>
        </w:rPr>
        <w:t>سیاست های کلان مبتنی بر اهداف گروه</w:t>
      </w:r>
      <w:r w:rsidRPr="00B75E69">
        <w:rPr>
          <w:rFonts w:cs="B Nazanin"/>
          <w:sz w:val="24"/>
          <w:szCs w:val="24"/>
        </w:rPr>
        <w:t>.</w:t>
      </w:r>
    </w:p>
    <w:p w:rsidR="00B75E69" w:rsidRPr="00B75E69" w:rsidRDefault="00DF7C9C" w:rsidP="00DF7C9C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- تشکیل گروه </w:t>
      </w:r>
      <w:r>
        <w:rPr>
          <w:rFonts w:cs="B Nazanin"/>
          <w:sz w:val="24"/>
          <w:szCs w:val="24"/>
        </w:rPr>
        <w:t xml:space="preserve"> </w:t>
      </w:r>
      <w:r>
        <w:rPr>
          <w:rFonts w:cs="B Nazanin" w:hint="cs"/>
          <w:sz w:val="24"/>
          <w:szCs w:val="24"/>
          <w:rtl/>
        </w:rPr>
        <w:t>مجازی جهت تبادل هر چه بیشتر اعضای گروه</w:t>
      </w:r>
    </w:p>
    <w:p w:rsidR="00B75E69" w:rsidRPr="00B75E69" w:rsidRDefault="00B75E69" w:rsidP="00B75E69">
      <w:pPr>
        <w:bidi/>
        <w:spacing w:after="0"/>
        <w:rPr>
          <w:rFonts w:cs="B Nazanin"/>
          <w:sz w:val="24"/>
          <w:szCs w:val="24"/>
          <w:rtl/>
        </w:rPr>
      </w:pPr>
    </w:p>
    <w:p w:rsidR="00B75E69" w:rsidRDefault="00DF7C9C" w:rsidP="00B75E69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مصوبات جلسه(مسئول پیگیری: دبیر گروه)</w:t>
      </w:r>
    </w:p>
    <w:p w:rsidR="00347D35" w:rsidRDefault="00347D35" w:rsidP="00347D35">
      <w:pPr>
        <w:pStyle w:val="ListParagraph"/>
        <w:numPr>
          <w:ilvl w:val="0"/>
          <w:numId w:val="1"/>
        </w:numPr>
        <w:bidi/>
        <w:spacing w:after="0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تشکیل گروه مجازی</w:t>
      </w:r>
    </w:p>
    <w:p w:rsidR="00347D35" w:rsidRDefault="00347D35" w:rsidP="00347D35">
      <w:pPr>
        <w:pStyle w:val="ListParagraph"/>
        <w:numPr>
          <w:ilvl w:val="0"/>
          <w:numId w:val="1"/>
        </w:numPr>
        <w:bidi/>
        <w:spacing w:after="0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ارائه اطلاعات مورد نیاز اعضا در گروه مجازی از قبیل گزارش فعالیت پیشین گروه، پیش نویس مربوط به سیاست های گروه، فرم مربوط به شاخص های نقد و ...</w:t>
      </w:r>
    </w:p>
    <w:p w:rsidR="00347D35" w:rsidRPr="00347D35" w:rsidRDefault="00347D35" w:rsidP="00347D35">
      <w:pPr>
        <w:pStyle w:val="ListParagraph"/>
        <w:numPr>
          <w:ilvl w:val="0"/>
          <w:numId w:val="1"/>
        </w:num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معرفی کتب پیشنهادی توسط اعضای گروه</w:t>
      </w:r>
    </w:p>
    <w:sectPr w:rsidR="00347D35" w:rsidRPr="00347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A5D6B"/>
    <w:multiLevelType w:val="hybridMultilevel"/>
    <w:tmpl w:val="6B1C7370"/>
    <w:lvl w:ilvl="0" w:tplc="53B817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E69"/>
    <w:rsid w:val="00047ED9"/>
    <w:rsid w:val="0006329E"/>
    <w:rsid w:val="002D7B3B"/>
    <w:rsid w:val="00347D35"/>
    <w:rsid w:val="009177BB"/>
    <w:rsid w:val="00B75E69"/>
    <w:rsid w:val="00D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91D3FC-FD83-4048-8DB0-3356F3B1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maryam koosha</cp:lastModifiedBy>
  <cp:revision>2</cp:revision>
  <dcterms:created xsi:type="dcterms:W3CDTF">2025-05-14T10:06:00Z</dcterms:created>
  <dcterms:modified xsi:type="dcterms:W3CDTF">2025-05-14T10:06:00Z</dcterms:modified>
</cp:coreProperties>
</file>